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4" w:type="dxa"/>
        <w:tblInd w:w="142" w:type="dxa"/>
        <w:tblLook w:val="04A0" w:firstRow="1" w:lastRow="0" w:firstColumn="1" w:lastColumn="0" w:noHBand="0" w:noVBand="1"/>
      </w:tblPr>
      <w:tblGrid>
        <w:gridCol w:w="1891"/>
        <w:gridCol w:w="7723"/>
      </w:tblGrid>
      <w:tr w:rsidR="00DE6BC4" w:rsidRPr="004D7F29" w14:paraId="7ADB69CD" w14:textId="77777777" w:rsidTr="00392CAE">
        <w:trPr>
          <w:trHeight w:val="1926"/>
        </w:trPr>
        <w:tc>
          <w:tcPr>
            <w:tcW w:w="1891" w:type="dxa"/>
            <w:shd w:val="clear" w:color="auto" w:fill="auto"/>
          </w:tcPr>
          <w:p w14:paraId="604305E7" w14:textId="7A148A1B" w:rsidR="00DE6BC4" w:rsidRDefault="00DE6BC4" w:rsidP="00392CAE">
            <w:pPr>
              <w:spacing w:after="0" w:line="240" w:lineRule="auto"/>
              <w:jc w:val="both"/>
            </w:pPr>
            <w:r w:rsidRPr="00460CE8">
              <w:rPr>
                <w:noProof/>
                <w:lang w:eastAsia="ru-RU"/>
              </w:rPr>
              <w:drawing>
                <wp:inline distT="0" distB="0" distL="0" distR="0" wp14:anchorId="3AC2DA71" wp14:editId="535835CB">
                  <wp:extent cx="825500" cy="8464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3" w:type="dxa"/>
            <w:shd w:val="clear" w:color="auto" w:fill="auto"/>
          </w:tcPr>
          <w:p w14:paraId="06465B7E" w14:textId="77777777" w:rsidR="00DE6BC4" w:rsidRPr="005370F0" w:rsidRDefault="00DE6BC4" w:rsidP="00392CAE">
            <w:pPr>
              <w:spacing w:after="0" w:line="240" w:lineRule="auto"/>
              <w:jc w:val="center"/>
              <w:rPr>
                <w:iCs/>
                <w:sz w:val="32"/>
                <w:szCs w:val="32"/>
              </w:rPr>
            </w:pPr>
            <w:r w:rsidRPr="005370F0">
              <w:rPr>
                <w:iCs/>
                <w:sz w:val="32"/>
                <w:szCs w:val="32"/>
              </w:rPr>
              <w:t>общество с ограниченной ответственностью</w:t>
            </w:r>
          </w:p>
          <w:p w14:paraId="5430ABD1" w14:textId="77777777" w:rsidR="00DE6BC4" w:rsidRPr="005370F0" w:rsidRDefault="00DE6BC4" w:rsidP="00392CAE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36"/>
                <w:szCs w:val="36"/>
              </w:rPr>
            </w:pPr>
            <w:r w:rsidRPr="005370F0">
              <w:rPr>
                <w:rFonts w:ascii="Arial Black" w:hAnsi="Arial Black"/>
                <w:b/>
                <w:bCs/>
                <w:sz w:val="36"/>
                <w:szCs w:val="36"/>
              </w:rPr>
              <w:t>«Трубная компания ЦЕНТР-СТАЛЬ»</w:t>
            </w:r>
          </w:p>
          <w:p w14:paraId="6A3C4FDC" w14:textId="77777777" w:rsidR="00DE6BC4" w:rsidRPr="005370F0" w:rsidRDefault="00DE6BC4" w:rsidP="00392CAE">
            <w:pPr>
              <w:spacing w:after="0" w:line="240" w:lineRule="auto"/>
              <w:jc w:val="center"/>
              <w:rPr>
                <w:bCs/>
                <w:sz w:val="20"/>
                <w:szCs w:val="20"/>
                <w:u w:val="single"/>
              </w:rPr>
            </w:pPr>
            <w:r w:rsidRPr="005370F0">
              <w:rPr>
                <w:bCs/>
                <w:sz w:val="20"/>
                <w:szCs w:val="20"/>
                <w:u w:val="single"/>
              </w:rPr>
              <w:t>ИНН 7100012933, КПП 710001001</w:t>
            </w:r>
          </w:p>
          <w:p w14:paraId="26D08A15" w14:textId="77777777" w:rsidR="00DE6BC4" w:rsidRPr="005370F0" w:rsidRDefault="00DE6BC4" w:rsidP="00392CA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370F0">
              <w:rPr>
                <w:bCs/>
                <w:sz w:val="18"/>
                <w:szCs w:val="18"/>
                <w:u w:val="single"/>
              </w:rPr>
              <w:t>Юридический адрес:</w:t>
            </w:r>
            <w:r w:rsidRPr="005370F0">
              <w:rPr>
                <w:bCs/>
                <w:sz w:val="18"/>
                <w:szCs w:val="18"/>
              </w:rPr>
              <w:t xml:space="preserve"> 301600, Тульская обл., м. р-н Узловский, </w:t>
            </w:r>
            <w:proofErr w:type="spellStart"/>
            <w:r w:rsidRPr="005370F0">
              <w:rPr>
                <w:bCs/>
                <w:sz w:val="18"/>
                <w:szCs w:val="18"/>
              </w:rPr>
              <w:t>г.п</w:t>
            </w:r>
            <w:proofErr w:type="spellEnd"/>
            <w:r w:rsidRPr="005370F0">
              <w:rPr>
                <w:bCs/>
                <w:sz w:val="18"/>
                <w:szCs w:val="18"/>
              </w:rPr>
              <w:t>. город Узловая, г. Узловая, ул. Гагарина, д.16, офис 103.</w:t>
            </w:r>
          </w:p>
          <w:p w14:paraId="294E1555" w14:textId="77777777" w:rsidR="00DE6BC4" w:rsidRPr="005370F0" w:rsidRDefault="00DE6BC4" w:rsidP="00392CA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370F0">
              <w:rPr>
                <w:bCs/>
                <w:sz w:val="18"/>
                <w:szCs w:val="18"/>
                <w:u w:val="single"/>
              </w:rPr>
              <w:t>Почтовый адрес:</w:t>
            </w:r>
            <w:r w:rsidRPr="005370F0">
              <w:rPr>
                <w:bCs/>
                <w:sz w:val="18"/>
                <w:szCs w:val="18"/>
              </w:rPr>
              <w:t xml:space="preserve"> 301602, Тульская обл., Узловский муниципальный район, г. Узловая, ул.14 декабря, д.28, а/я 1</w:t>
            </w:r>
          </w:p>
          <w:p w14:paraId="33951F38" w14:textId="77777777" w:rsidR="00DE6BC4" w:rsidRPr="005370F0" w:rsidRDefault="00DE6BC4" w:rsidP="00392CAE">
            <w:pPr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 w:rsidRPr="005370F0">
              <w:rPr>
                <w:bCs/>
                <w:sz w:val="18"/>
                <w:szCs w:val="18"/>
                <w:lang w:val="en-US"/>
              </w:rPr>
              <w:t xml:space="preserve">Email: </w:t>
            </w:r>
            <w:hyperlink r:id="rId7" w:history="1">
              <w:r w:rsidRPr="005370F0">
                <w:rPr>
                  <w:rStyle w:val="ae"/>
                  <w:sz w:val="18"/>
                  <w:szCs w:val="18"/>
                  <w:lang w:val="en-US"/>
                </w:rPr>
                <w:t>tc.cs@yandex.ru</w:t>
              </w:r>
            </w:hyperlink>
            <w:r w:rsidRPr="005370F0">
              <w:rPr>
                <w:bCs/>
                <w:sz w:val="18"/>
                <w:szCs w:val="18"/>
                <w:lang w:val="en-US"/>
              </w:rPr>
              <w:t xml:space="preserve"> , </w:t>
            </w:r>
            <w:r w:rsidRPr="005370F0">
              <w:rPr>
                <w:bCs/>
                <w:sz w:val="18"/>
                <w:szCs w:val="18"/>
              </w:rPr>
              <w:t>тел</w:t>
            </w:r>
            <w:r w:rsidRPr="005370F0">
              <w:rPr>
                <w:bCs/>
                <w:sz w:val="18"/>
                <w:szCs w:val="18"/>
                <w:lang w:val="en-US"/>
              </w:rPr>
              <w:t>. 8-800-101-95-85</w:t>
            </w:r>
          </w:p>
        </w:tc>
      </w:tr>
    </w:tbl>
    <w:p w14:paraId="4E76E218" w14:textId="77777777" w:rsidR="00DE6BC4" w:rsidRDefault="00DE6BC4" w:rsidP="00DE6BC4">
      <w:pPr>
        <w:spacing w:after="0" w:line="240" w:lineRule="auto"/>
        <w:rPr>
          <w:sz w:val="16"/>
          <w:szCs w:val="16"/>
          <w:lang w:eastAsia="ru-RU"/>
        </w:rPr>
      </w:pPr>
      <w:r w:rsidRPr="00DE6BC4">
        <w:rPr>
          <w:sz w:val="16"/>
          <w:szCs w:val="16"/>
          <w:lang w:val="en-US" w:eastAsia="ru-RU"/>
        </w:rPr>
        <w:t xml:space="preserve">                                                        </w:t>
      </w:r>
      <w:r>
        <w:rPr>
          <w:sz w:val="16"/>
          <w:szCs w:val="16"/>
          <w:lang w:eastAsia="ru-RU"/>
        </w:rPr>
        <w:t>ОГРН 1227100008398,  ИНН/КПП 7100023491/710001001</w:t>
      </w:r>
    </w:p>
    <w:p w14:paraId="41CCA00A" w14:textId="77777777" w:rsidR="00DE6BC4" w:rsidRDefault="00DE6BC4" w:rsidP="00DE6BC4">
      <w:pPr>
        <w:ind w:left="539" w:hanging="5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622479FF" w14:textId="77777777" w:rsidR="00DE6BC4" w:rsidRPr="000675D2" w:rsidRDefault="00DE6BC4" w:rsidP="00DE6BC4">
      <w:pPr>
        <w:rPr>
          <w:rFonts w:ascii="Times New Roman" w:hAnsi="Times New Roman"/>
          <w:sz w:val="24"/>
          <w:szCs w:val="24"/>
        </w:rPr>
      </w:pPr>
      <w:r w:rsidRPr="006256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0675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0675D2">
        <w:rPr>
          <w:rFonts w:ascii="Times New Roman" w:hAnsi="Times New Roman"/>
          <w:sz w:val="24"/>
          <w:szCs w:val="24"/>
        </w:rPr>
        <w:t>Утверждаю:</w:t>
      </w:r>
    </w:p>
    <w:p w14:paraId="2C6907BA" w14:textId="77777777" w:rsidR="00DE6BC4" w:rsidRPr="000675D2" w:rsidRDefault="00DE6BC4" w:rsidP="00DE6BC4">
      <w:pPr>
        <w:spacing w:line="242" w:lineRule="exact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7E42D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0675D2">
        <w:rPr>
          <w:rFonts w:ascii="Times New Roman" w:hAnsi="Times New Roman"/>
          <w:b/>
          <w:sz w:val="24"/>
          <w:szCs w:val="24"/>
        </w:rPr>
        <w:t>Технический директор</w:t>
      </w:r>
    </w:p>
    <w:p w14:paraId="545A271D" w14:textId="06ED92C8" w:rsidR="00DE6BC4" w:rsidRPr="000675D2" w:rsidRDefault="00DE6BC4" w:rsidP="00DE6BC4">
      <w:pPr>
        <w:tabs>
          <w:tab w:val="left" w:pos="575"/>
          <w:tab w:val="left" w:pos="2633"/>
          <w:tab w:val="left" w:pos="9058"/>
        </w:tabs>
        <w:spacing w:line="263" w:lineRule="exact"/>
        <w:ind w:right="-1"/>
        <w:rPr>
          <w:rFonts w:ascii="Times New Roman" w:hAnsi="Times New Roman"/>
          <w:b/>
          <w:sz w:val="24"/>
          <w:szCs w:val="24"/>
        </w:rPr>
      </w:pPr>
      <w:r w:rsidRPr="007E42D2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0675D2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0675D2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__</w:t>
      </w:r>
      <w:r w:rsidRPr="000675D2">
        <w:rPr>
          <w:rFonts w:ascii="Times New Roman" w:hAnsi="Times New Roman"/>
          <w:sz w:val="24"/>
          <w:szCs w:val="24"/>
        </w:rPr>
        <w:t xml:space="preserve"> »___________</w:t>
      </w:r>
      <w:r>
        <w:rPr>
          <w:rFonts w:ascii="Times New Roman" w:hAnsi="Times New Roman"/>
          <w:b/>
          <w:sz w:val="24"/>
          <w:szCs w:val="24"/>
        </w:rPr>
        <w:t>20</w:t>
      </w:r>
      <w:r w:rsidRPr="007E42D2">
        <w:rPr>
          <w:rFonts w:ascii="Times New Roman" w:hAnsi="Times New Roman"/>
          <w:b/>
          <w:sz w:val="24"/>
          <w:szCs w:val="24"/>
        </w:rPr>
        <w:t>23</w:t>
      </w:r>
      <w:r w:rsidRPr="000675D2">
        <w:rPr>
          <w:rFonts w:ascii="Times New Roman" w:hAnsi="Times New Roman"/>
          <w:b/>
          <w:sz w:val="24"/>
          <w:szCs w:val="24"/>
        </w:rPr>
        <w:t xml:space="preserve"> г.</w:t>
      </w:r>
    </w:p>
    <w:p w14:paraId="219B5463" w14:textId="77777777" w:rsidR="00DE6BC4" w:rsidRPr="007E42D2" w:rsidRDefault="00DE6BC4" w:rsidP="00DE6BC4">
      <w:pPr>
        <w:pStyle w:val="a5"/>
        <w:tabs>
          <w:tab w:val="left" w:pos="9058"/>
        </w:tabs>
        <w:spacing w:line="267" w:lineRule="exact"/>
        <w:ind w:right="-1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E42D2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Н</w:t>
      </w:r>
      <w:r w:rsidRPr="000675D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ru-RU"/>
        </w:rPr>
        <w:t>И</w:t>
      </w:r>
      <w:r w:rsidRPr="000675D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ru-RU"/>
        </w:rPr>
        <w:t>Зайцев</w:t>
      </w:r>
    </w:p>
    <w:p w14:paraId="32F6854E" w14:textId="77777777" w:rsidR="00506126" w:rsidRDefault="00506126" w:rsidP="00DC6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D10463" w14:textId="6B1C2CFB" w:rsidR="00703261" w:rsidRPr="00AB5A66" w:rsidRDefault="00703261" w:rsidP="00DC6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A66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2CA21C3D" w14:textId="522387CF" w:rsidR="00681464" w:rsidRDefault="00703261" w:rsidP="00DC6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 xml:space="preserve">на </w:t>
      </w:r>
      <w:r w:rsidR="00472097">
        <w:rPr>
          <w:rFonts w:ascii="Times New Roman" w:hAnsi="Times New Roman"/>
          <w:sz w:val="24"/>
          <w:szCs w:val="24"/>
        </w:rPr>
        <w:t xml:space="preserve">поставку </w:t>
      </w:r>
      <w:r w:rsidR="00472097" w:rsidRPr="00AB5A66">
        <w:rPr>
          <w:rFonts w:ascii="Times New Roman" w:hAnsi="Times New Roman"/>
          <w:sz w:val="24"/>
          <w:szCs w:val="24"/>
        </w:rPr>
        <w:t>насосной</w:t>
      </w:r>
      <w:r w:rsidR="002F02A1">
        <w:rPr>
          <w:rFonts w:ascii="Times New Roman" w:hAnsi="Times New Roman"/>
          <w:sz w:val="24"/>
          <w:szCs w:val="24"/>
        </w:rPr>
        <w:t xml:space="preserve"> станции</w:t>
      </w:r>
      <w:r w:rsidR="0038146E" w:rsidRPr="00AB5A66">
        <w:rPr>
          <w:rFonts w:ascii="Times New Roman" w:hAnsi="Times New Roman"/>
          <w:sz w:val="24"/>
          <w:szCs w:val="24"/>
        </w:rPr>
        <w:t xml:space="preserve"> </w:t>
      </w:r>
      <w:r w:rsidR="00F0324E">
        <w:rPr>
          <w:rFonts w:ascii="Times New Roman" w:hAnsi="Times New Roman"/>
          <w:sz w:val="24"/>
          <w:szCs w:val="24"/>
        </w:rPr>
        <w:t xml:space="preserve">(НС) </w:t>
      </w:r>
      <w:r w:rsidR="002C0277" w:rsidRPr="00AB5A66">
        <w:rPr>
          <w:rFonts w:ascii="Times New Roman" w:hAnsi="Times New Roman"/>
          <w:sz w:val="24"/>
          <w:szCs w:val="24"/>
        </w:rPr>
        <w:t>для нужд технологического производства</w:t>
      </w:r>
      <w:r w:rsidR="00681464" w:rsidRPr="00AB5A66">
        <w:rPr>
          <w:rFonts w:ascii="Times New Roman" w:hAnsi="Times New Roman"/>
          <w:sz w:val="24"/>
          <w:szCs w:val="24"/>
        </w:rPr>
        <w:t>.</w:t>
      </w:r>
    </w:p>
    <w:p w14:paraId="62221491" w14:textId="77777777" w:rsidR="0052752E" w:rsidRPr="00AB5A66" w:rsidRDefault="0052752E" w:rsidP="00DC6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7BF8A9" w14:textId="5A31F4E1" w:rsidR="00E34711" w:rsidRPr="00AD5641" w:rsidRDefault="00E34711" w:rsidP="00FA2E6D">
      <w:pPr>
        <w:pStyle w:val="3"/>
        <w:numPr>
          <w:ilvl w:val="0"/>
          <w:numId w:val="5"/>
        </w:numPr>
        <w:spacing w:line="240" w:lineRule="auto"/>
        <w:jc w:val="center"/>
        <w:rPr>
          <w:rFonts w:eastAsia="Calibri"/>
          <w:b/>
          <w:color w:val="auto"/>
          <w:sz w:val="24"/>
          <w:szCs w:val="24"/>
        </w:rPr>
      </w:pPr>
      <w:bookmarkStart w:id="0" w:name="_Toc68597009"/>
      <w:r w:rsidRPr="00AD5641">
        <w:rPr>
          <w:rFonts w:eastAsia="Calibri"/>
          <w:b/>
          <w:color w:val="auto"/>
          <w:sz w:val="24"/>
          <w:szCs w:val="24"/>
        </w:rPr>
        <w:t>Общие данные о Заказчике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5777"/>
      </w:tblGrid>
      <w:tr w:rsidR="00472097" w:rsidRPr="00AB5A66" w14:paraId="541A7612" w14:textId="77777777" w:rsidTr="00466E6E">
        <w:tc>
          <w:tcPr>
            <w:tcW w:w="817" w:type="dxa"/>
            <w:shd w:val="clear" w:color="auto" w:fill="auto"/>
          </w:tcPr>
          <w:p w14:paraId="3EFF3A25" w14:textId="77777777" w:rsidR="00472097" w:rsidRPr="00AB5A66" w:rsidRDefault="00472097" w:rsidP="00472097">
            <w:pPr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AB5A66">
              <w:rPr>
                <w:rStyle w:val="FontStyle14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66739B" w14:textId="074FDD27" w:rsidR="00472097" w:rsidRPr="00AB5A66" w:rsidRDefault="00472097" w:rsidP="00472097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FA6997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основных данных</w:t>
            </w:r>
          </w:p>
        </w:tc>
        <w:tc>
          <w:tcPr>
            <w:tcW w:w="5777" w:type="dxa"/>
            <w:shd w:val="clear" w:color="auto" w:fill="auto"/>
          </w:tcPr>
          <w:p w14:paraId="779617C2" w14:textId="1E503D64" w:rsidR="00472097" w:rsidRPr="00AB5A66" w:rsidRDefault="00472097" w:rsidP="00472097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FA699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данных</w:t>
            </w:r>
          </w:p>
        </w:tc>
      </w:tr>
      <w:tr w:rsidR="00AB5A66" w:rsidRPr="00AB5A66" w14:paraId="32736549" w14:textId="77777777" w:rsidTr="00E34711">
        <w:tc>
          <w:tcPr>
            <w:tcW w:w="817" w:type="dxa"/>
            <w:shd w:val="clear" w:color="auto" w:fill="auto"/>
          </w:tcPr>
          <w:p w14:paraId="16306F7A" w14:textId="77777777" w:rsidR="00E34711" w:rsidRPr="00AB5A66" w:rsidRDefault="00E34711" w:rsidP="00FA2E6D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B31541D" w14:textId="77777777" w:rsidR="00E34711" w:rsidRPr="00AB5A66" w:rsidRDefault="00E34711" w:rsidP="00DC6A62">
            <w:pPr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AB5A66">
              <w:rPr>
                <w:rStyle w:val="FontStyle15"/>
                <w:sz w:val="24"/>
                <w:szCs w:val="24"/>
              </w:rPr>
              <w:t>Наименование объекта</w:t>
            </w:r>
          </w:p>
        </w:tc>
        <w:tc>
          <w:tcPr>
            <w:tcW w:w="5777" w:type="dxa"/>
            <w:shd w:val="clear" w:color="auto" w:fill="auto"/>
          </w:tcPr>
          <w:p w14:paraId="0E74D09A" w14:textId="64C23419" w:rsidR="00E34711" w:rsidRPr="00326937" w:rsidRDefault="00472097" w:rsidP="006E21BB">
            <w:pPr>
              <w:pStyle w:val="a5"/>
              <w:spacing w:line="256" w:lineRule="auto"/>
              <w:ind w:right="235"/>
              <w:rPr>
                <w:rStyle w:val="FontStyle15"/>
                <w:color w:val="343434"/>
                <w:sz w:val="24"/>
                <w:szCs w:val="24"/>
              </w:rPr>
            </w:pPr>
            <w:r w:rsidRPr="00C23DCF">
              <w:rPr>
                <w:rFonts w:ascii="Times New Roman" w:hAnsi="Times New Roman"/>
                <w:color w:val="343434"/>
                <w:sz w:val="24"/>
                <w:szCs w:val="24"/>
                <w:u w:color="2F3438"/>
              </w:rPr>
              <w:t xml:space="preserve">Завод ООО </w:t>
            </w:r>
            <w:r w:rsidRPr="00C23DCF">
              <w:rPr>
                <w:rFonts w:ascii="Times New Roman" w:hAnsi="Times New Roman"/>
                <w:sz w:val="24"/>
                <w:szCs w:val="24"/>
              </w:rPr>
              <w:t>«</w:t>
            </w:r>
            <w:r w:rsidRPr="00520908">
              <w:rPr>
                <w:rFonts w:ascii="Arial Black" w:hAnsi="Arial Black"/>
                <w:b/>
                <w:bCs/>
                <w:sz w:val="36"/>
                <w:szCs w:val="36"/>
              </w:rPr>
              <w:t xml:space="preserve"> </w:t>
            </w:r>
            <w:r w:rsidRPr="00882594">
              <w:rPr>
                <w:rFonts w:ascii="Times New Roman" w:hAnsi="Times New Roman"/>
                <w:color w:val="343434"/>
                <w:sz w:val="24"/>
                <w:szCs w:val="24"/>
                <w:u w:color="2F3438"/>
              </w:rPr>
              <w:t>Трубная компания ЦЕНТР-СТАЛЬ»</w:t>
            </w:r>
            <w:r w:rsidR="006E21BB" w:rsidRPr="00AB5A66">
              <w:rPr>
                <w:rStyle w:val="FontStyle15"/>
                <w:sz w:val="24"/>
                <w:szCs w:val="24"/>
              </w:rPr>
              <w:t xml:space="preserve"> </w:t>
            </w:r>
            <w:r w:rsidR="006E21BB">
              <w:rPr>
                <w:rStyle w:val="FontStyle15"/>
                <w:sz w:val="24"/>
                <w:szCs w:val="24"/>
                <w:lang w:val="ru-RU"/>
              </w:rPr>
              <w:t>по п</w:t>
            </w:r>
            <w:proofErr w:type="spellStart"/>
            <w:r w:rsidR="006E21BB" w:rsidRPr="00AB5A66">
              <w:rPr>
                <w:rStyle w:val="FontStyle15"/>
                <w:sz w:val="24"/>
                <w:szCs w:val="24"/>
              </w:rPr>
              <w:t>роизводст</w:t>
            </w:r>
            <w:r w:rsidR="006E21BB">
              <w:rPr>
                <w:rStyle w:val="FontStyle15"/>
                <w:sz w:val="24"/>
                <w:szCs w:val="24"/>
                <w:lang w:val="ru-RU"/>
              </w:rPr>
              <w:t>ву</w:t>
            </w:r>
            <w:proofErr w:type="spellEnd"/>
            <w:r w:rsidR="006E21BB" w:rsidRPr="00AB5A66">
              <w:rPr>
                <w:rStyle w:val="FontStyle15"/>
                <w:sz w:val="24"/>
                <w:szCs w:val="24"/>
              </w:rPr>
              <w:t xml:space="preserve"> </w:t>
            </w:r>
            <w:r w:rsidR="006E21BB" w:rsidRPr="00451BBB">
              <w:rPr>
                <w:rFonts w:ascii="Times New Roman" w:hAnsi="Times New Roman"/>
                <w:sz w:val="24"/>
                <w:szCs w:val="24"/>
              </w:rPr>
              <w:t>стальных электросварных холоднодеформированных труб</w:t>
            </w:r>
            <w:r w:rsidR="006E21BB" w:rsidRPr="00AB5A66">
              <w:rPr>
                <w:rStyle w:val="FontStyle15"/>
                <w:sz w:val="24"/>
                <w:szCs w:val="24"/>
              </w:rPr>
              <w:t>.</w:t>
            </w:r>
          </w:p>
        </w:tc>
      </w:tr>
      <w:tr w:rsidR="00AB5A66" w:rsidRPr="00AB5A66" w14:paraId="3D392E5E" w14:textId="77777777" w:rsidTr="00E34711">
        <w:tc>
          <w:tcPr>
            <w:tcW w:w="817" w:type="dxa"/>
            <w:shd w:val="clear" w:color="auto" w:fill="auto"/>
          </w:tcPr>
          <w:p w14:paraId="100163FC" w14:textId="77777777" w:rsidR="00E34711" w:rsidRPr="00AB5A66" w:rsidRDefault="00E34711" w:rsidP="00FA2E6D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0657272" w14:textId="77777777" w:rsidR="00E34711" w:rsidRPr="00AB5A66" w:rsidRDefault="00E34711" w:rsidP="00DC6A62">
            <w:pPr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AB5A66">
              <w:rPr>
                <w:rStyle w:val="FontStyle15"/>
                <w:sz w:val="24"/>
                <w:szCs w:val="24"/>
              </w:rPr>
              <w:t xml:space="preserve">Место строительства </w:t>
            </w:r>
          </w:p>
          <w:p w14:paraId="6EE44638" w14:textId="77777777" w:rsidR="00E34711" w:rsidRPr="00AB5A66" w:rsidRDefault="00E34711" w:rsidP="00DC6A62">
            <w:pPr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AB5A66">
              <w:rPr>
                <w:rStyle w:val="FontStyle15"/>
                <w:sz w:val="24"/>
                <w:szCs w:val="24"/>
              </w:rPr>
              <w:t>(адрес объекта)</w:t>
            </w:r>
          </w:p>
        </w:tc>
        <w:tc>
          <w:tcPr>
            <w:tcW w:w="5777" w:type="dxa"/>
            <w:shd w:val="clear" w:color="auto" w:fill="auto"/>
          </w:tcPr>
          <w:p w14:paraId="6FA58DAE" w14:textId="6C381FBC" w:rsidR="00E34711" w:rsidRPr="00AB5A66" w:rsidRDefault="00472097" w:rsidP="00DC6A62">
            <w:pPr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882594">
              <w:rPr>
                <w:rFonts w:ascii="Times New Roman" w:hAnsi="Times New Roman"/>
                <w:color w:val="343434"/>
                <w:sz w:val="24"/>
                <w:szCs w:val="24"/>
                <w:u w:color="2F3438"/>
              </w:rPr>
              <w:t>301602, Тульская обл., Узловский муниципальный район, г. Узловая, ул.14 декабря, д.28, а/я 1</w:t>
            </w:r>
            <w:r>
              <w:rPr>
                <w:rFonts w:ascii="Times New Roman" w:hAnsi="Times New Roman"/>
                <w:color w:val="343434"/>
                <w:sz w:val="24"/>
                <w:szCs w:val="24"/>
                <w:u w:color="2F3438"/>
              </w:rPr>
              <w:t>.</w:t>
            </w:r>
          </w:p>
        </w:tc>
      </w:tr>
      <w:tr w:rsidR="00AB5A66" w:rsidRPr="00AB5A66" w14:paraId="00C19CAE" w14:textId="77777777" w:rsidTr="00E34711">
        <w:tc>
          <w:tcPr>
            <w:tcW w:w="817" w:type="dxa"/>
            <w:shd w:val="clear" w:color="auto" w:fill="auto"/>
          </w:tcPr>
          <w:p w14:paraId="55B4A430" w14:textId="77777777" w:rsidR="00E34711" w:rsidRPr="00AB5A66" w:rsidRDefault="00E34711" w:rsidP="00FA2E6D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E0BAFB0" w14:textId="77777777" w:rsidR="00E34711" w:rsidRPr="00AB5A66" w:rsidRDefault="00E34711" w:rsidP="00DC6A62">
            <w:pPr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AB5A66">
              <w:rPr>
                <w:rStyle w:val="FontStyle15"/>
                <w:sz w:val="24"/>
                <w:szCs w:val="24"/>
              </w:rPr>
              <w:t>Вид строительства</w:t>
            </w:r>
          </w:p>
        </w:tc>
        <w:tc>
          <w:tcPr>
            <w:tcW w:w="5777" w:type="dxa"/>
            <w:shd w:val="clear" w:color="auto" w:fill="auto"/>
          </w:tcPr>
          <w:p w14:paraId="715FBC24" w14:textId="77777777" w:rsidR="00E34711" w:rsidRPr="00AB5A66" w:rsidRDefault="00E34711" w:rsidP="00DC6A62">
            <w:pPr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AB5A66">
              <w:rPr>
                <w:rStyle w:val="FontStyle15"/>
                <w:sz w:val="24"/>
                <w:szCs w:val="24"/>
              </w:rPr>
              <w:t>Новое строительство</w:t>
            </w:r>
          </w:p>
        </w:tc>
      </w:tr>
      <w:tr w:rsidR="00AB5A66" w:rsidRPr="00AB5A66" w14:paraId="1CBBE428" w14:textId="77777777" w:rsidTr="00E34711">
        <w:tc>
          <w:tcPr>
            <w:tcW w:w="817" w:type="dxa"/>
            <w:shd w:val="clear" w:color="auto" w:fill="auto"/>
          </w:tcPr>
          <w:p w14:paraId="1EA46C65" w14:textId="77777777" w:rsidR="00E34711" w:rsidRPr="00AB5A66" w:rsidRDefault="00E34711" w:rsidP="00FA2E6D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DF267A" w14:textId="77777777" w:rsidR="00E34711" w:rsidRPr="00AB5A66" w:rsidRDefault="00E34711" w:rsidP="00DC6A62">
            <w:pPr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AB5A66">
              <w:rPr>
                <w:rStyle w:val="FontStyle15"/>
                <w:sz w:val="24"/>
                <w:szCs w:val="24"/>
              </w:rPr>
              <w:t>Режим работы предприятия</w:t>
            </w:r>
          </w:p>
        </w:tc>
        <w:tc>
          <w:tcPr>
            <w:tcW w:w="5777" w:type="dxa"/>
            <w:shd w:val="clear" w:color="auto" w:fill="auto"/>
          </w:tcPr>
          <w:p w14:paraId="1FD3D5C0" w14:textId="77777777" w:rsidR="00E34711" w:rsidRPr="00AB5A66" w:rsidRDefault="00E34711" w:rsidP="00DC6A62">
            <w:pPr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AB5A66">
              <w:rPr>
                <w:rStyle w:val="FontStyle15"/>
                <w:sz w:val="24"/>
                <w:szCs w:val="24"/>
              </w:rPr>
              <w:t>Круглогодичный</w:t>
            </w:r>
          </w:p>
        </w:tc>
      </w:tr>
      <w:tr w:rsidR="00AB5A66" w:rsidRPr="00AB5A66" w14:paraId="6CFFB660" w14:textId="77777777" w:rsidTr="00E34711">
        <w:tc>
          <w:tcPr>
            <w:tcW w:w="817" w:type="dxa"/>
            <w:shd w:val="clear" w:color="auto" w:fill="auto"/>
          </w:tcPr>
          <w:p w14:paraId="6F2C939B" w14:textId="77777777" w:rsidR="00E34711" w:rsidRPr="00AB5A66" w:rsidRDefault="00E34711" w:rsidP="00FA2E6D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C2784EE" w14:textId="77777777" w:rsidR="00E34711" w:rsidRPr="00AB5A66" w:rsidRDefault="00E34711" w:rsidP="00DC6A62">
            <w:pPr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AB5A66">
              <w:rPr>
                <w:rStyle w:val="FontStyle15"/>
                <w:sz w:val="24"/>
                <w:szCs w:val="24"/>
              </w:rPr>
              <w:t>Тип оборудования</w:t>
            </w:r>
          </w:p>
        </w:tc>
        <w:tc>
          <w:tcPr>
            <w:tcW w:w="5777" w:type="dxa"/>
            <w:shd w:val="clear" w:color="auto" w:fill="auto"/>
          </w:tcPr>
          <w:p w14:paraId="332351A3" w14:textId="5F2150D0" w:rsidR="00E34711" w:rsidRPr="00AB5A66" w:rsidRDefault="00E34711" w:rsidP="00DC6A62">
            <w:pPr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AB5A66">
              <w:rPr>
                <w:rStyle w:val="FontStyle15"/>
                <w:sz w:val="24"/>
                <w:szCs w:val="24"/>
              </w:rPr>
              <w:t xml:space="preserve">Блок </w:t>
            </w:r>
            <w:r w:rsidR="00205A15">
              <w:rPr>
                <w:rStyle w:val="FontStyle15"/>
                <w:sz w:val="24"/>
                <w:szCs w:val="24"/>
              </w:rPr>
              <w:t xml:space="preserve">для охлаждения </w:t>
            </w:r>
            <w:r w:rsidRPr="00AB5A66">
              <w:rPr>
                <w:rStyle w:val="FontStyle15"/>
                <w:sz w:val="24"/>
                <w:szCs w:val="24"/>
              </w:rPr>
              <w:t>оборотной воды</w:t>
            </w:r>
          </w:p>
        </w:tc>
      </w:tr>
      <w:tr w:rsidR="00AB5A66" w:rsidRPr="00AB5A66" w14:paraId="45825845" w14:textId="77777777" w:rsidTr="00E34711">
        <w:tc>
          <w:tcPr>
            <w:tcW w:w="817" w:type="dxa"/>
            <w:shd w:val="clear" w:color="auto" w:fill="auto"/>
          </w:tcPr>
          <w:p w14:paraId="29046AC0" w14:textId="77777777" w:rsidR="00E34711" w:rsidRPr="00AB5A66" w:rsidRDefault="00E34711" w:rsidP="00FA2E6D">
            <w:pPr>
              <w:pStyle w:val="Style8"/>
              <w:widowControl/>
              <w:numPr>
                <w:ilvl w:val="0"/>
                <w:numId w:val="2"/>
              </w:numPr>
              <w:spacing w:line="240" w:lineRule="auto"/>
              <w:contextualSpacing/>
              <w:jc w:val="both"/>
            </w:pPr>
          </w:p>
        </w:tc>
        <w:tc>
          <w:tcPr>
            <w:tcW w:w="2977" w:type="dxa"/>
            <w:shd w:val="clear" w:color="auto" w:fill="auto"/>
          </w:tcPr>
          <w:p w14:paraId="2980148E" w14:textId="77777777" w:rsidR="00E34711" w:rsidRPr="00AB5A66" w:rsidRDefault="00E34711" w:rsidP="00DC6A62">
            <w:pPr>
              <w:pStyle w:val="Style8"/>
              <w:widowControl/>
              <w:spacing w:line="240" w:lineRule="auto"/>
              <w:contextualSpacing/>
              <w:jc w:val="both"/>
              <w:rPr>
                <w:rStyle w:val="FontStyle15"/>
                <w:rFonts w:eastAsia="Calibri"/>
                <w:sz w:val="24"/>
                <w:szCs w:val="24"/>
                <w:lang w:eastAsia="en-US"/>
              </w:rPr>
            </w:pPr>
            <w:r w:rsidRPr="00AB5A66">
              <w:rPr>
                <w:rStyle w:val="FontStyle15"/>
                <w:rFonts w:eastAsia="Calibri"/>
                <w:sz w:val="24"/>
                <w:szCs w:val="24"/>
                <w:lang w:eastAsia="en-US"/>
              </w:rPr>
              <w:t>Назначение объекта</w:t>
            </w:r>
          </w:p>
          <w:p w14:paraId="31A14608" w14:textId="77777777" w:rsidR="00E34711" w:rsidRPr="00AB5A66" w:rsidRDefault="00E34711" w:rsidP="00DC6A62">
            <w:pPr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14:paraId="13086E76" w14:textId="5781878B" w:rsidR="00E34711" w:rsidRPr="00AB5A66" w:rsidRDefault="006E21BB" w:rsidP="00DC6A62">
            <w:pPr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НС для системы оборотного водоснабжения.</w:t>
            </w:r>
            <w:r w:rsidR="00E34711" w:rsidRPr="00AB5A66">
              <w:rPr>
                <w:rStyle w:val="FontStyle15"/>
                <w:sz w:val="24"/>
                <w:szCs w:val="24"/>
              </w:rPr>
              <w:t xml:space="preserve"> </w:t>
            </w:r>
          </w:p>
        </w:tc>
      </w:tr>
    </w:tbl>
    <w:p w14:paraId="059BD1B7" w14:textId="77777777" w:rsidR="00AB5A66" w:rsidRPr="00AB5A66" w:rsidRDefault="00AB5A66" w:rsidP="00DC6A62">
      <w:pPr>
        <w:pStyle w:val="ac"/>
        <w:spacing w:after="0" w:line="240" w:lineRule="auto"/>
        <w:ind w:left="0"/>
        <w:jc w:val="both"/>
        <w:rPr>
          <w:szCs w:val="24"/>
        </w:rPr>
      </w:pPr>
    </w:p>
    <w:p w14:paraId="45C91C8B" w14:textId="5718A018" w:rsidR="00E34711" w:rsidRPr="00AD5641" w:rsidRDefault="00E34711" w:rsidP="00FA2E6D">
      <w:pPr>
        <w:pStyle w:val="2"/>
        <w:numPr>
          <w:ilvl w:val="0"/>
          <w:numId w:val="5"/>
        </w:numPr>
        <w:spacing w:line="240" w:lineRule="auto"/>
        <w:rPr>
          <w:rFonts w:eastAsia="Calibri"/>
          <w:b/>
          <w:color w:val="auto"/>
          <w:sz w:val="24"/>
          <w:szCs w:val="24"/>
        </w:rPr>
      </w:pPr>
      <w:bookmarkStart w:id="1" w:name="_Toc68597012"/>
      <w:r w:rsidRPr="00AD5641">
        <w:rPr>
          <w:rFonts w:eastAsia="Calibri"/>
          <w:b/>
          <w:color w:val="auto"/>
          <w:sz w:val="24"/>
          <w:szCs w:val="24"/>
        </w:rPr>
        <w:t>Техническое задание на поставляемое оборудование</w:t>
      </w:r>
      <w:bookmarkEnd w:id="1"/>
    </w:p>
    <w:p w14:paraId="46C2A795" w14:textId="77777777" w:rsidR="00472097" w:rsidRDefault="00472097" w:rsidP="00472097">
      <w:pPr>
        <w:pStyle w:val="3"/>
        <w:numPr>
          <w:ilvl w:val="0"/>
          <w:numId w:val="0"/>
        </w:numPr>
        <w:spacing w:line="240" w:lineRule="auto"/>
        <w:ind w:left="1080"/>
        <w:jc w:val="center"/>
        <w:rPr>
          <w:rFonts w:eastAsia="Calibri"/>
          <w:b/>
          <w:color w:val="auto"/>
          <w:sz w:val="24"/>
          <w:szCs w:val="24"/>
        </w:rPr>
      </w:pPr>
      <w:bookmarkStart w:id="2" w:name="_Toc68597014"/>
    </w:p>
    <w:p w14:paraId="61206D62" w14:textId="1F39CB06" w:rsidR="00E34711" w:rsidRDefault="00472097" w:rsidP="00472097">
      <w:pPr>
        <w:pStyle w:val="3"/>
        <w:numPr>
          <w:ilvl w:val="0"/>
          <w:numId w:val="0"/>
        </w:numPr>
        <w:spacing w:line="240" w:lineRule="auto"/>
        <w:ind w:left="1080"/>
        <w:jc w:val="center"/>
        <w:rPr>
          <w:rFonts w:eastAsia="Calibri"/>
          <w:b/>
          <w:color w:val="auto"/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</w:rPr>
        <w:t xml:space="preserve">2.1. </w:t>
      </w:r>
      <w:r w:rsidR="00E34711" w:rsidRPr="00AD5641">
        <w:rPr>
          <w:rFonts w:eastAsia="Calibri"/>
          <w:b/>
          <w:color w:val="auto"/>
          <w:sz w:val="24"/>
          <w:szCs w:val="24"/>
        </w:rPr>
        <w:t xml:space="preserve">Общие требования к </w:t>
      </w:r>
      <w:bookmarkEnd w:id="2"/>
      <w:r w:rsidR="006E21BB">
        <w:rPr>
          <w:rFonts w:eastAsia="Calibri"/>
          <w:b/>
          <w:color w:val="auto"/>
          <w:sz w:val="24"/>
          <w:szCs w:val="24"/>
        </w:rPr>
        <w:t>НС.</w:t>
      </w:r>
    </w:p>
    <w:p w14:paraId="325FA6CB" w14:textId="2DF74D38" w:rsidR="002F3166" w:rsidRPr="00AB5A66" w:rsidRDefault="002F3166" w:rsidP="002F31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Нагретая до 40-50°С оборотная вода от теплообменников технологического оборудования поступает в </w:t>
      </w:r>
      <w:r w:rsidRPr="00AB5A66">
        <w:rPr>
          <w:rFonts w:ascii="Times New Roman" w:hAnsi="Times New Roman"/>
          <w:sz w:val="24"/>
          <w:szCs w:val="24"/>
        </w:rPr>
        <w:t>сборный коллектор</w:t>
      </w:r>
      <w:r>
        <w:rPr>
          <w:rFonts w:ascii="Times New Roman" w:hAnsi="Times New Roman"/>
          <w:sz w:val="24"/>
          <w:szCs w:val="24"/>
        </w:rPr>
        <w:t xml:space="preserve"> и из него в накопительную емкость объемом 3</w:t>
      </w:r>
      <w:r w:rsidR="0042005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м3. Емкость соединена с атмосферой и служит также для компенсации теплового расширения воды. Из накопительной емкости вода самотёком</w:t>
      </w:r>
      <w:r w:rsidRPr="00AB5A66">
        <w:rPr>
          <w:rFonts w:ascii="Times New Roman" w:hAnsi="Times New Roman"/>
          <w:sz w:val="24"/>
          <w:szCs w:val="24"/>
        </w:rPr>
        <w:t xml:space="preserve"> </w:t>
      </w:r>
      <w:r w:rsidR="00451D97">
        <w:rPr>
          <w:rFonts w:ascii="Times New Roman" w:hAnsi="Times New Roman"/>
          <w:sz w:val="24"/>
          <w:szCs w:val="24"/>
        </w:rPr>
        <w:t>поступает в НС,</w:t>
      </w:r>
      <w:r w:rsidRPr="00AB5A66">
        <w:rPr>
          <w:rFonts w:ascii="Times New Roman" w:hAnsi="Times New Roman"/>
          <w:sz w:val="24"/>
          <w:szCs w:val="24"/>
        </w:rPr>
        <w:t xml:space="preserve"> после чего</w:t>
      </w:r>
      <w:r w:rsidR="00451D97">
        <w:rPr>
          <w:rFonts w:ascii="Times New Roman" w:hAnsi="Times New Roman"/>
          <w:sz w:val="24"/>
          <w:szCs w:val="24"/>
        </w:rPr>
        <w:t xml:space="preserve"> </w:t>
      </w:r>
      <w:r w:rsidR="00451D97" w:rsidRPr="00AB5A66">
        <w:rPr>
          <w:rFonts w:ascii="Times New Roman" w:hAnsi="Times New Roman"/>
          <w:sz w:val="24"/>
          <w:szCs w:val="24"/>
        </w:rPr>
        <w:t>через поворотные затворы с ручным закрытием</w:t>
      </w:r>
      <w:r w:rsidR="00451D97">
        <w:rPr>
          <w:rFonts w:ascii="Times New Roman" w:hAnsi="Times New Roman"/>
          <w:sz w:val="24"/>
          <w:szCs w:val="24"/>
        </w:rPr>
        <w:t xml:space="preserve"> вода поступает</w:t>
      </w:r>
      <w:r w:rsidRPr="00AB5A66">
        <w:rPr>
          <w:rFonts w:ascii="Times New Roman" w:hAnsi="Times New Roman"/>
          <w:sz w:val="24"/>
          <w:szCs w:val="24"/>
        </w:rPr>
        <w:t xml:space="preserve"> в рабочие полости насосных агрегатов </w:t>
      </w:r>
      <w:r w:rsidR="00451D97">
        <w:rPr>
          <w:rFonts w:ascii="Times New Roman" w:hAnsi="Times New Roman"/>
          <w:sz w:val="24"/>
          <w:szCs w:val="24"/>
        </w:rPr>
        <w:t xml:space="preserve">и нагнетается </w:t>
      </w:r>
      <w:r w:rsidR="00C954ED">
        <w:rPr>
          <w:rFonts w:ascii="Times New Roman" w:hAnsi="Times New Roman"/>
          <w:sz w:val="24"/>
          <w:szCs w:val="24"/>
        </w:rPr>
        <w:t>через</w:t>
      </w:r>
      <w:r w:rsidR="00C954ED" w:rsidRPr="00AB5A66">
        <w:rPr>
          <w:rFonts w:ascii="Times New Roman" w:hAnsi="Times New Roman"/>
          <w:sz w:val="24"/>
          <w:szCs w:val="24"/>
        </w:rPr>
        <w:t xml:space="preserve"> обратный клапан (для предотвращения обратного потока воды) </w:t>
      </w:r>
      <w:r w:rsidR="00451D97">
        <w:rPr>
          <w:rFonts w:ascii="Times New Roman" w:hAnsi="Times New Roman"/>
          <w:sz w:val="24"/>
          <w:szCs w:val="24"/>
        </w:rPr>
        <w:t xml:space="preserve">в </w:t>
      </w:r>
      <w:r w:rsidR="00451D97" w:rsidRPr="00AB5A66">
        <w:rPr>
          <w:rFonts w:ascii="Times New Roman" w:hAnsi="Times New Roman"/>
          <w:sz w:val="24"/>
          <w:szCs w:val="24"/>
        </w:rPr>
        <w:t>наружный напорный</w:t>
      </w:r>
      <w:r w:rsidR="00451D97">
        <w:rPr>
          <w:rFonts w:ascii="Times New Roman" w:hAnsi="Times New Roman"/>
          <w:sz w:val="24"/>
          <w:szCs w:val="24"/>
        </w:rPr>
        <w:t xml:space="preserve"> трубопровод подачи воды аппарата воздушного охлаждения</w:t>
      </w:r>
      <w:r w:rsidR="0086365B">
        <w:rPr>
          <w:rFonts w:ascii="Times New Roman" w:hAnsi="Times New Roman"/>
          <w:sz w:val="24"/>
          <w:szCs w:val="24"/>
        </w:rPr>
        <w:t xml:space="preserve"> </w:t>
      </w:r>
      <w:r w:rsidR="00DC4C1A">
        <w:rPr>
          <w:rFonts w:ascii="Times New Roman" w:hAnsi="Times New Roman"/>
          <w:sz w:val="24"/>
          <w:szCs w:val="24"/>
        </w:rPr>
        <w:t>(АВО)</w:t>
      </w:r>
      <w:r w:rsidR="00451D97">
        <w:rPr>
          <w:rFonts w:ascii="Times New Roman" w:hAnsi="Times New Roman"/>
          <w:sz w:val="24"/>
          <w:szCs w:val="24"/>
        </w:rPr>
        <w:t>, где охлаждается воздухом до 28°С и подается в теплообменники технологического оборудования</w:t>
      </w:r>
    </w:p>
    <w:p w14:paraId="15BE3D09" w14:textId="48B461A7" w:rsidR="00E34711" w:rsidRPr="00E23B73" w:rsidRDefault="00E34711" w:rsidP="003317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3B73">
        <w:rPr>
          <w:rFonts w:ascii="Times New Roman" w:hAnsi="Times New Roman"/>
          <w:sz w:val="24"/>
          <w:szCs w:val="24"/>
        </w:rPr>
        <w:t xml:space="preserve">Тип исполнения - </w:t>
      </w:r>
      <w:proofErr w:type="spellStart"/>
      <w:r w:rsidRPr="00E23B73">
        <w:rPr>
          <w:rFonts w:ascii="Times New Roman" w:hAnsi="Times New Roman"/>
          <w:sz w:val="24"/>
          <w:szCs w:val="24"/>
        </w:rPr>
        <w:t>блочно</w:t>
      </w:r>
      <w:proofErr w:type="spellEnd"/>
      <w:r w:rsidRPr="00E23B73">
        <w:rPr>
          <w:rFonts w:ascii="Times New Roman" w:hAnsi="Times New Roman"/>
          <w:sz w:val="24"/>
          <w:szCs w:val="24"/>
        </w:rPr>
        <w:t>-модульное оборудование</w:t>
      </w:r>
      <w:r w:rsidR="00717A06">
        <w:rPr>
          <w:rFonts w:ascii="Times New Roman" w:hAnsi="Times New Roman"/>
          <w:sz w:val="24"/>
          <w:szCs w:val="24"/>
        </w:rPr>
        <w:t>.</w:t>
      </w:r>
    </w:p>
    <w:p w14:paraId="3E385271" w14:textId="55F91354" w:rsidR="00E34711" w:rsidRPr="00E23B73" w:rsidRDefault="00E34711" w:rsidP="003317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3B73">
        <w:rPr>
          <w:rFonts w:ascii="Times New Roman" w:hAnsi="Times New Roman"/>
          <w:sz w:val="24"/>
          <w:szCs w:val="24"/>
        </w:rPr>
        <w:t xml:space="preserve">Размещение - внутри </w:t>
      </w:r>
      <w:r w:rsidR="00420058">
        <w:rPr>
          <w:rFonts w:ascii="Times New Roman" w:hAnsi="Times New Roman"/>
          <w:sz w:val="24"/>
          <w:szCs w:val="24"/>
        </w:rPr>
        <w:t>модульного павильона</w:t>
      </w:r>
      <w:r w:rsidR="00717A06">
        <w:rPr>
          <w:rFonts w:ascii="Times New Roman" w:hAnsi="Times New Roman"/>
          <w:sz w:val="24"/>
          <w:szCs w:val="24"/>
        </w:rPr>
        <w:t>.</w:t>
      </w:r>
      <w:r w:rsidR="00420058">
        <w:rPr>
          <w:rFonts w:ascii="Times New Roman" w:hAnsi="Times New Roman"/>
          <w:sz w:val="24"/>
          <w:szCs w:val="24"/>
        </w:rPr>
        <w:t xml:space="preserve"> Размер павильона должен обеспечивать возможность беспрепятственного обслуживания насосного оборудования. В крыше павильона предусмотреть люк для демонтажа насосной группы.</w:t>
      </w:r>
    </w:p>
    <w:p w14:paraId="11BFA088" w14:textId="77777777" w:rsidR="00E34711" w:rsidRPr="00E23B73" w:rsidRDefault="00E34711" w:rsidP="003317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3B73">
        <w:rPr>
          <w:rFonts w:ascii="Times New Roman" w:hAnsi="Times New Roman"/>
          <w:sz w:val="24"/>
          <w:szCs w:val="24"/>
        </w:rPr>
        <w:t xml:space="preserve">Предусмотреть поставку в собранном виде с основным и вспомогательным оборудованием, трубопроводами, уплотнителями, ответными фланцами, прокладками, оборудованием </w:t>
      </w:r>
      <w:r w:rsidRPr="00E23B73">
        <w:rPr>
          <w:rFonts w:ascii="Times New Roman" w:hAnsi="Times New Roman"/>
          <w:sz w:val="24"/>
          <w:szCs w:val="24"/>
        </w:rPr>
        <w:lastRenderedPageBreak/>
        <w:t>КИПиА, щитом управления, кабельными вводами и всеми необходимыми материалами для прокладки кабелей между поставляемым оборудованием, запорной и регулирующей арматурой;</w:t>
      </w:r>
    </w:p>
    <w:p w14:paraId="7F7E2EF6" w14:textId="77777777" w:rsidR="00E34711" w:rsidRPr="00E23B73" w:rsidRDefault="00E34711" w:rsidP="003317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3B73">
        <w:rPr>
          <w:rFonts w:ascii="Times New Roman" w:hAnsi="Times New Roman"/>
          <w:sz w:val="24"/>
          <w:szCs w:val="24"/>
        </w:rPr>
        <w:t>В комплект поставки должны быть включены быстроизнашивающиеся запасные части на период гарантийного пробега;</w:t>
      </w:r>
    </w:p>
    <w:p w14:paraId="26DC7DFE" w14:textId="1944D5A0" w:rsidR="00E34711" w:rsidRPr="00E23B73" w:rsidRDefault="00E34711" w:rsidP="003317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3B73">
        <w:rPr>
          <w:rFonts w:ascii="Times New Roman" w:hAnsi="Times New Roman"/>
          <w:sz w:val="24"/>
          <w:szCs w:val="24"/>
        </w:rPr>
        <w:t xml:space="preserve">Электродвигатель насоса должен быть выполнен в соответствующем исполнении, </w:t>
      </w:r>
      <w:r w:rsidR="00420058" w:rsidRPr="00E23B73">
        <w:rPr>
          <w:rFonts w:ascii="Times New Roman" w:hAnsi="Times New Roman"/>
          <w:sz w:val="24"/>
          <w:szCs w:val="24"/>
        </w:rPr>
        <w:t>согласно характеристикам</w:t>
      </w:r>
      <w:r w:rsidRPr="00E23B73">
        <w:rPr>
          <w:rFonts w:ascii="Times New Roman" w:hAnsi="Times New Roman"/>
          <w:sz w:val="24"/>
          <w:szCs w:val="24"/>
        </w:rPr>
        <w:t xml:space="preserve"> среды, в котором он расположен и соответствующей степени защиты IP, уровнем и видом взрывозащиты (при необходимости). Электродвигатели должны поставляться в комплекте с кабельными вводами; кабельные вводы должны иметь соответствующее исполнение по типу кабеля и IP, уровнем и видом взрывозащиты (при необходимости). Электродвигатели должны быть укомплектованы встроенными датчиками контроля температуры подшипников и обмотки. Напряжение питания электродвигателя: 380 В, 50 Гц;</w:t>
      </w:r>
    </w:p>
    <w:p w14:paraId="73DA3F07" w14:textId="77777777" w:rsidR="00E34711" w:rsidRPr="00E23B73" w:rsidRDefault="00E34711" w:rsidP="003317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3B73">
        <w:rPr>
          <w:rFonts w:ascii="Times New Roman" w:hAnsi="Times New Roman"/>
          <w:sz w:val="24"/>
          <w:szCs w:val="24"/>
        </w:rPr>
        <w:t>Длина питающего кабеля эл. двигателя должна быть достаточной для подключения привода к щиту управления без дополнительных кабельных соединений (единым отрезком); марка и тип питающего кабеля должны соответствовать условиям эксплуатации. Те же требования к кабелям КИП.</w:t>
      </w:r>
    </w:p>
    <w:p w14:paraId="1D885D19" w14:textId="00C4095C" w:rsidR="00E34711" w:rsidRPr="00AB5A66" w:rsidRDefault="00E34711" w:rsidP="00442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 xml:space="preserve">Материал труб </w:t>
      </w:r>
      <w:r w:rsidR="006E21BB">
        <w:rPr>
          <w:rFonts w:ascii="Times New Roman" w:hAnsi="Times New Roman"/>
          <w:sz w:val="24"/>
          <w:szCs w:val="24"/>
        </w:rPr>
        <w:t>НС</w:t>
      </w:r>
      <w:r w:rsidRPr="00AB5A66">
        <w:rPr>
          <w:rFonts w:ascii="Times New Roman" w:hAnsi="Times New Roman"/>
          <w:sz w:val="24"/>
          <w:szCs w:val="24"/>
        </w:rPr>
        <w:t xml:space="preserve"> – углеродистая сталь.</w:t>
      </w:r>
    </w:p>
    <w:p w14:paraId="234E3144" w14:textId="77777777" w:rsidR="00E34711" w:rsidRPr="00AB5A66" w:rsidRDefault="00E34711" w:rsidP="00442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>Входные вводы к насосам оснастить датчиками сухого хода, сигнал с которых поступает на шкаф управления (подлежит поставки со шкафом АСУ) для блокировки работы насосных агрегатов при отсутствии воды во входном коллекторе.</w:t>
      </w:r>
    </w:p>
    <w:p w14:paraId="09C4C856" w14:textId="77777777" w:rsidR="00E34711" w:rsidRPr="00AB5A66" w:rsidRDefault="00E34711" w:rsidP="00442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>Насосные агрегаты должны управляться через частотное регулирование.</w:t>
      </w:r>
    </w:p>
    <w:p w14:paraId="5D463B6B" w14:textId="1C12352A" w:rsidR="00E34711" w:rsidRPr="00AB5A66" w:rsidRDefault="00E34711" w:rsidP="00442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>После каждого насосного агрегата установить манометры. Для каждого контура предусмотреть сетчатые фильтра на каждом коллекторе.</w:t>
      </w:r>
    </w:p>
    <w:p w14:paraId="6A627034" w14:textId="77777777" w:rsidR="00E34711" w:rsidRPr="00AB5A66" w:rsidRDefault="00E34711" w:rsidP="00442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>Вода на систему продувки поступает с отвода в водоводе оборотной воды.</w:t>
      </w:r>
    </w:p>
    <w:p w14:paraId="5D777027" w14:textId="7BA7C4AB" w:rsidR="00E34711" w:rsidRPr="00AB5A66" w:rsidRDefault="00E34711" w:rsidP="00DC6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>В НС предусмотреть подпитку системы оборотного водоснабжения, не допускающую снижение уровня воды в резервуаре ниже допустимого по сигналу внешнего шкафа управления для каждого из контура.</w:t>
      </w:r>
    </w:p>
    <w:p w14:paraId="594486AE" w14:textId="5F79F207" w:rsidR="00E34711" w:rsidRPr="00AB5A66" w:rsidRDefault="00E34711" w:rsidP="00DC6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>НС изготавливать в собранном виде, перед отправкой разбирать на транспортные блок-модули. Все трубопроводы на стыке модулей должны иметь фланцевое соединение. Все детали и узлы, демонтаж которых для транспортировки не требуется - должны быть установлены в том виде, в каком должны в дальнейшем эксплуатироваться.</w:t>
      </w:r>
    </w:p>
    <w:p w14:paraId="4223F70A" w14:textId="77777777" w:rsidR="00E34711" w:rsidRPr="00AB5A66" w:rsidRDefault="00E34711" w:rsidP="00DC6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8ED9FC" w14:textId="6446D89F" w:rsidR="00E34711" w:rsidRPr="00AD5641" w:rsidRDefault="00E34711" w:rsidP="00FA2E6D">
      <w:pPr>
        <w:pStyle w:val="3"/>
        <w:numPr>
          <w:ilvl w:val="1"/>
          <w:numId w:val="6"/>
        </w:numPr>
        <w:spacing w:line="240" w:lineRule="auto"/>
        <w:jc w:val="center"/>
        <w:rPr>
          <w:rFonts w:eastAsia="Calibri"/>
          <w:b/>
          <w:color w:val="auto"/>
          <w:sz w:val="24"/>
          <w:szCs w:val="24"/>
        </w:rPr>
      </w:pPr>
      <w:bookmarkStart w:id="3" w:name="_Toc68597019"/>
      <w:r w:rsidRPr="00AD5641">
        <w:rPr>
          <w:rFonts w:eastAsia="Calibri"/>
          <w:b/>
          <w:color w:val="auto"/>
          <w:sz w:val="24"/>
          <w:szCs w:val="24"/>
        </w:rPr>
        <w:t xml:space="preserve">Система автоматического обогрева </w:t>
      </w:r>
      <w:bookmarkEnd w:id="3"/>
      <w:r w:rsidR="00C954ED">
        <w:rPr>
          <w:rFonts w:eastAsia="Calibri"/>
          <w:b/>
          <w:color w:val="auto"/>
          <w:sz w:val="24"/>
          <w:szCs w:val="24"/>
        </w:rPr>
        <w:t>НС</w:t>
      </w:r>
    </w:p>
    <w:p w14:paraId="164D57DD" w14:textId="42FE264C" w:rsidR="00E34711" w:rsidRPr="00AB5A66" w:rsidRDefault="00E34711" w:rsidP="00DC6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 xml:space="preserve">В системе автоматического обогрева блок-модуля предусмотреть поддержание температуры в </w:t>
      </w:r>
      <w:r w:rsidR="00420058">
        <w:rPr>
          <w:rFonts w:ascii="Times New Roman" w:hAnsi="Times New Roman"/>
          <w:sz w:val="24"/>
          <w:szCs w:val="24"/>
        </w:rPr>
        <w:t>павильоне</w:t>
      </w:r>
      <w:r w:rsidR="00C954ED">
        <w:rPr>
          <w:rFonts w:ascii="Times New Roman" w:hAnsi="Times New Roman"/>
          <w:sz w:val="24"/>
          <w:szCs w:val="24"/>
        </w:rPr>
        <w:t xml:space="preserve"> НС</w:t>
      </w:r>
      <w:r w:rsidRPr="00AB5A66">
        <w:rPr>
          <w:rFonts w:ascii="Times New Roman" w:hAnsi="Times New Roman"/>
          <w:sz w:val="24"/>
          <w:szCs w:val="24"/>
        </w:rPr>
        <w:t xml:space="preserve"> в холодный период не ниже 5 град. С. Тип применяемых обогревателей электрический. Количество обогревателей определить проектом. Управление дискретное по сигналу температурного реле. Реле темпер</w:t>
      </w:r>
      <w:r w:rsidR="00C954ED">
        <w:rPr>
          <w:rFonts w:ascii="Times New Roman" w:hAnsi="Times New Roman"/>
          <w:sz w:val="24"/>
          <w:szCs w:val="24"/>
        </w:rPr>
        <w:t xml:space="preserve">атуры поставлять в комплекте с </w:t>
      </w:r>
      <w:r w:rsidRPr="00AB5A66">
        <w:rPr>
          <w:rFonts w:ascii="Times New Roman" w:hAnsi="Times New Roman"/>
          <w:sz w:val="24"/>
          <w:szCs w:val="24"/>
        </w:rPr>
        <w:t>НС, смонтированные.</w:t>
      </w:r>
    </w:p>
    <w:p w14:paraId="30307F6B" w14:textId="2B0FF8A5" w:rsidR="00E34711" w:rsidRPr="00AD5641" w:rsidRDefault="00E34711" w:rsidP="00FA2E6D">
      <w:pPr>
        <w:pStyle w:val="3"/>
        <w:numPr>
          <w:ilvl w:val="1"/>
          <w:numId w:val="6"/>
        </w:numPr>
        <w:spacing w:line="240" w:lineRule="auto"/>
        <w:jc w:val="center"/>
        <w:rPr>
          <w:rFonts w:eastAsia="Calibri"/>
          <w:b/>
          <w:color w:val="auto"/>
          <w:sz w:val="24"/>
          <w:szCs w:val="24"/>
        </w:rPr>
      </w:pPr>
      <w:bookmarkStart w:id="4" w:name="_Toc68597020"/>
      <w:r w:rsidRPr="00AD5641">
        <w:rPr>
          <w:rFonts w:eastAsia="Calibri"/>
          <w:b/>
          <w:color w:val="auto"/>
          <w:sz w:val="24"/>
          <w:szCs w:val="24"/>
        </w:rPr>
        <w:t xml:space="preserve">Описание электрической части </w:t>
      </w:r>
      <w:bookmarkEnd w:id="4"/>
      <w:r w:rsidR="00BC361B">
        <w:rPr>
          <w:rFonts w:eastAsia="Calibri"/>
          <w:b/>
          <w:color w:val="auto"/>
          <w:sz w:val="24"/>
          <w:szCs w:val="24"/>
        </w:rPr>
        <w:t>НС</w:t>
      </w:r>
    </w:p>
    <w:p w14:paraId="4F95064F" w14:textId="58FD66D3" w:rsidR="00E34711" w:rsidRPr="00AB5A66" w:rsidRDefault="00E34711" w:rsidP="00DC6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>Шкафы управления насосными агрегатами предусмотреть с преобразователями частоты. Шкафы управления также изготовить с дополнительным коммутационным и защитным оборудованием. Необходимые датчики внести в комплект оборудования: датчик давления и датчик сухого хода кондуктометрического типа.</w:t>
      </w:r>
      <w:r w:rsidR="00C954ED">
        <w:rPr>
          <w:rFonts w:ascii="Times New Roman" w:hAnsi="Times New Roman"/>
          <w:sz w:val="24"/>
          <w:szCs w:val="24"/>
        </w:rPr>
        <w:t xml:space="preserve"> Шкафы управления устанавливаются в </w:t>
      </w:r>
      <w:r w:rsidR="00420058">
        <w:rPr>
          <w:rFonts w:ascii="Times New Roman" w:hAnsi="Times New Roman"/>
          <w:sz w:val="24"/>
          <w:szCs w:val="24"/>
        </w:rPr>
        <w:t xml:space="preserve">павильоне </w:t>
      </w:r>
      <w:r w:rsidR="00426224">
        <w:rPr>
          <w:rFonts w:ascii="Times New Roman" w:hAnsi="Times New Roman"/>
          <w:sz w:val="24"/>
          <w:szCs w:val="24"/>
        </w:rPr>
        <w:t>НС</w:t>
      </w:r>
      <w:r w:rsidR="00C954ED">
        <w:rPr>
          <w:rFonts w:ascii="Times New Roman" w:hAnsi="Times New Roman"/>
          <w:sz w:val="24"/>
          <w:szCs w:val="24"/>
        </w:rPr>
        <w:t>.</w:t>
      </w:r>
    </w:p>
    <w:p w14:paraId="231FE7C2" w14:textId="77777777" w:rsidR="00E34711" w:rsidRPr="00AB5A66" w:rsidRDefault="00E34711" w:rsidP="00DC6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>Включение резервного насоса производить в случае определения устройствами защиты неисправности насоса или по времени для равномерной наработки оборудования.</w:t>
      </w:r>
    </w:p>
    <w:p w14:paraId="1A0AB5E6" w14:textId="77777777" w:rsidR="00E34711" w:rsidRPr="00AB5A66" w:rsidRDefault="00E34711" w:rsidP="00DC6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>На лицевой панели шкафа управления насосными агрегатами расположить:</w:t>
      </w:r>
    </w:p>
    <w:p w14:paraId="27F109C7" w14:textId="77777777" w:rsidR="00E34711" w:rsidRPr="00AB5A66" w:rsidRDefault="00E34711" w:rsidP="00DC6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>- индикатор наличия питания;</w:t>
      </w:r>
    </w:p>
    <w:p w14:paraId="6510ED3C" w14:textId="77777777" w:rsidR="00E34711" w:rsidRPr="00AB5A66" w:rsidRDefault="00E34711" w:rsidP="00DC6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>- данные о работе преобразователя частоты;</w:t>
      </w:r>
    </w:p>
    <w:p w14:paraId="5569FDBF" w14:textId="77777777" w:rsidR="00E34711" w:rsidRPr="00AB5A66" w:rsidRDefault="00E34711" w:rsidP="00DC6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>- кнопка-гриб аварийного останова;</w:t>
      </w:r>
    </w:p>
    <w:p w14:paraId="5E387841" w14:textId="77777777" w:rsidR="00E34711" w:rsidRPr="00AB5A66" w:rsidRDefault="00E34711" w:rsidP="00DC6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>- индикатор «сухого хода» насоса;</w:t>
      </w:r>
    </w:p>
    <w:p w14:paraId="376A36B9" w14:textId="77777777" w:rsidR="00E34711" w:rsidRPr="00AB5A66" w:rsidRDefault="00E34711" w:rsidP="00DC6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>- индикаторы работы каждого насоса;</w:t>
      </w:r>
    </w:p>
    <w:p w14:paraId="00C21A46" w14:textId="77777777" w:rsidR="00E34711" w:rsidRPr="00AB5A66" w:rsidRDefault="00E34711" w:rsidP="00DC6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>- переключатели пуска каждого насоса в автоматическом или принудительном ручном режиме (в положении «Стоп» блокируется работа соответствующего насоса).</w:t>
      </w:r>
    </w:p>
    <w:p w14:paraId="31769259" w14:textId="70C3C6C3" w:rsidR="00E34711" w:rsidRPr="00AB5A66" w:rsidRDefault="00E34711" w:rsidP="00DC6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lastRenderedPageBreak/>
        <w:t xml:space="preserve">Прокладка кабелей в НС </w:t>
      </w:r>
      <w:r w:rsidR="00BC361B" w:rsidRPr="00AB5A66">
        <w:rPr>
          <w:rFonts w:ascii="Times New Roman" w:hAnsi="Times New Roman"/>
          <w:sz w:val="24"/>
          <w:szCs w:val="24"/>
        </w:rPr>
        <w:t>предусмотреть в</w:t>
      </w:r>
      <w:r w:rsidRPr="00AB5A66">
        <w:rPr>
          <w:rFonts w:ascii="Times New Roman" w:hAnsi="Times New Roman"/>
          <w:sz w:val="24"/>
          <w:szCs w:val="24"/>
        </w:rPr>
        <w:t xml:space="preserve"> </w:t>
      </w:r>
      <w:r w:rsidR="00BC361B">
        <w:rPr>
          <w:rFonts w:ascii="Times New Roman" w:hAnsi="Times New Roman"/>
          <w:sz w:val="24"/>
          <w:szCs w:val="24"/>
        </w:rPr>
        <w:t>подземных</w:t>
      </w:r>
      <w:r w:rsidRPr="00AB5A66">
        <w:rPr>
          <w:rFonts w:ascii="Times New Roman" w:hAnsi="Times New Roman"/>
          <w:sz w:val="24"/>
          <w:szCs w:val="24"/>
        </w:rPr>
        <w:t xml:space="preserve"> кабель-каналах. Вводной щит НС выполнить на базе низковольтного коммутационного и защитного оборудования, исполнение напольное. </w:t>
      </w:r>
    </w:p>
    <w:p w14:paraId="2CD92C89" w14:textId="77777777" w:rsidR="00E34711" w:rsidRPr="00AB5A66" w:rsidRDefault="00E34711" w:rsidP="00DC6A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A88A2A" w14:textId="2426426C" w:rsidR="00E34711" w:rsidRPr="00365DF4" w:rsidRDefault="00E34711" w:rsidP="00FA2E6D">
      <w:pPr>
        <w:pStyle w:val="3"/>
        <w:numPr>
          <w:ilvl w:val="1"/>
          <w:numId w:val="6"/>
        </w:numPr>
        <w:spacing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bookmarkStart w:id="5" w:name="_Toc68597022"/>
      <w:r w:rsidRPr="00365DF4">
        <w:rPr>
          <w:rFonts w:eastAsia="Calibri"/>
          <w:b/>
          <w:color w:val="auto"/>
          <w:sz w:val="24"/>
          <w:szCs w:val="24"/>
        </w:rPr>
        <w:t xml:space="preserve">Основные требования к оборудованию, входящих в </w:t>
      </w:r>
      <w:r w:rsidR="00426224">
        <w:rPr>
          <w:rFonts w:eastAsia="Calibri"/>
          <w:b/>
          <w:color w:val="auto"/>
          <w:sz w:val="24"/>
          <w:szCs w:val="24"/>
        </w:rPr>
        <w:t>К</w:t>
      </w:r>
      <w:r w:rsidRPr="00365DF4">
        <w:rPr>
          <w:rFonts w:eastAsia="Calibri"/>
          <w:b/>
          <w:color w:val="auto"/>
          <w:sz w:val="24"/>
          <w:szCs w:val="24"/>
        </w:rPr>
        <w:t>НС</w:t>
      </w:r>
      <w:bookmarkEnd w:id="5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89"/>
        <w:gridCol w:w="5932"/>
      </w:tblGrid>
      <w:tr w:rsidR="00E34711" w:rsidRPr="00AB5A66" w14:paraId="51014A28" w14:textId="77777777" w:rsidTr="0085383A">
        <w:trPr>
          <w:trHeight w:val="283"/>
        </w:trPr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920F6" w14:textId="77777777" w:rsidR="00E34711" w:rsidRPr="00AB5A66" w:rsidRDefault="00E34711" w:rsidP="00545EA8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sz w:val="24"/>
                <w:szCs w:val="24"/>
              </w:rPr>
            </w:pPr>
            <w:r w:rsidRPr="00AB5A66">
              <w:rPr>
                <w:rFonts w:ascii="Times New Roman" w:hAnsi="Times New Roman"/>
                <w:b/>
                <w:sz w:val="24"/>
                <w:szCs w:val="24"/>
              </w:rPr>
              <w:t>Насосы оборотного водоснабжения</w:t>
            </w:r>
          </w:p>
        </w:tc>
        <w:tc>
          <w:tcPr>
            <w:tcW w:w="3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3D94" w14:textId="77777777" w:rsidR="00E34711" w:rsidRPr="00AB5A66" w:rsidRDefault="00E34711" w:rsidP="00DC6A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A66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</w:t>
            </w:r>
          </w:p>
        </w:tc>
      </w:tr>
      <w:tr w:rsidR="00E34711" w:rsidRPr="004B12AF" w14:paraId="11941BC6" w14:textId="77777777" w:rsidTr="0085383A">
        <w:trPr>
          <w:trHeight w:val="299"/>
        </w:trPr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6AFE2" w14:textId="1C3B6751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 xml:space="preserve">Марка насосного </w:t>
            </w:r>
            <w:r w:rsidR="0086365B" w:rsidRPr="00AB5A66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3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3249" w14:textId="6F2613F0" w:rsidR="00E34711" w:rsidRPr="004B12AF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CE9">
              <w:rPr>
                <w:rFonts w:ascii="Times New Roman" w:hAnsi="Times New Roman"/>
                <w:sz w:val="24"/>
                <w:szCs w:val="24"/>
                <w:lang w:val="en-US"/>
              </w:rPr>
              <w:t>Sulzer</w:t>
            </w:r>
            <w:r w:rsidRPr="004B12AF">
              <w:rPr>
                <w:rFonts w:ascii="Times New Roman" w:hAnsi="Times New Roman"/>
                <w:sz w:val="24"/>
                <w:szCs w:val="24"/>
              </w:rPr>
              <w:t>/</w:t>
            </w:r>
            <w:r w:rsidRPr="00C55CE9">
              <w:rPr>
                <w:rFonts w:ascii="Times New Roman" w:hAnsi="Times New Roman"/>
                <w:sz w:val="24"/>
                <w:szCs w:val="24"/>
                <w:lang w:val="en-US"/>
              </w:rPr>
              <w:t>Andritz</w:t>
            </w:r>
            <w:r w:rsidRPr="004B12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55CE9">
              <w:rPr>
                <w:rFonts w:ascii="Times New Roman" w:hAnsi="Times New Roman"/>
                <w:sz w:val="24"/>
                <w:szCs w:val="24"/>
                <w:lang w:val="en-US"/>
              </w:rPr>
              <w:t>Lowara</w:t>
            </w:r>
            <w:proofErr w:type="spellEnd"/>
            <w:r w:rsidR="00BE29E3">
              <w:rPr>
                <w:rFonts w:ascii="Times New Roman" w:hAnsi="Times New Roman"/>
                <w:sz w:val="24"/>
                <w:szCs w:val="24"/>
              </w:rPr>
              <w:t>/</w:t>
            </w:r>
            <w:r w:rsidR="00BE29E3">
              <w:rPr>
                <w:rFonts w:ascii="Times New Roman" w:hAnsi="Times New Roman"/>
                <w:sz w:val="24"/>
                <w:szCs w:val="24"/>
                <w:lang w:val="en-US"/>
              </w:rPr>
              <w:t>SNP</w:t>
            </w:r>
            <w:r w:rsidR="00BE29E3" w:rsidRPr="00BE29E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BE29E3">
              <w:rPr>
                <w:rFonts w:ascii="Times New Roman" w:hAnsi="Times New Roman"/>
                <w:sz w:val="24"/>
                <w:szCs w:val="24"/>
                <w:lang w:val="en-US"/>
              </w:rPr>
              <w:t>Sempa</w:t>
            </w:r>
            <w:proofErr w:type="spellEnd"/>
            <w:r w:rsidR="0044218A" w:rsidRPr="0044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2AF">
              <w:rPr>
                <w:rFonts w:ascii="Times New Roman" w:hAnsi="Times New Roman"/>
                <w:sz w:val="24"/>
                <w:szCs w:val="24"/>
              </w:rPr>
              <w:t>или</w:t>
            </w:r>
            <w:r w:rsidR="004B12AF" w:rsidRPr="004B1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2AF"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</w:tr>
      <w:tr w:rsidR="00E34711" w:rsidRPr="00AB5A66" w14:paraId="7CB6A619" w14:textId="77777777" w:rsidTr="0085383A">
        <w:trPr>
          <w:trHeight w:val="299"/>
        </w:trPr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A3B24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3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BC779" w14:textId="343912F2" w:rsidR="00E34711" w:rsidRPr="00C55CE9" w:rsidRDefault="006E21BB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150 </w:t>
            </w:r>
            <w:r w:rsidR="00E34711" w:rsidRPr="00346E2D">
              <w:rPr>
                <w:rFonts w:ascii="Times New Roman" w:hAnsi="Times New Roman"/>
                <w:sz w:val="24"/>
                <w:szCs w:val="24"/>
                <w:highlight w:val="yellow"/>
              </w:rPr>
              <w:t>м</w:t>
            </w:r>
            <w:r w:rsidR="00E34711" w:rsidRPr="00346E2D"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</w:rPr>
              <w:t>3</w:t>
            </w:r>
            <w:r w:rsidR="00E34711" w:rsidRPr="00346E2D">
              <w:rPr>
                <w:rFonts w:ascii="Times New Roman" w:hAnsi="Times New Roman"/>
                <w:sz w:val="24"/>
                <w:szCs w:val="24"/>
                <w:highlight w:val="yellow"/>
              </w:rPr>
              <w:t>/ч</w:t>
            </w:r>
          </w:p>
          <w:p w14:paraId="31E015F2" w14:textId="77777777" w:rsidR="00E34711" w:rsidRPr="00C55CE9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711" w:rsidRPr="00AB5A66" w14:paraId="12C88A89" w14:textId="77777777" w:rsidTr="0085383A">
        <w:trPr>
          <w:trHeight w:val="299"/>
        </w:trPr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F0E56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>Напор</w:t>
            </w:r>
          </w:p>
        </w:tc>
        <w:tc>
          <w:tcPr>
            <w:tcW w:w="3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B976" w14:textId="65A0DB80" w:rsidR="00E34711" w:rsidRPr="00365DF4" w:rsidRDefault="008578C9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  <w:r w:rsidR="00E34711" w:rsidRPr="00365DF4">
              <w:rPr>
                <w:rFonts w:ascii="Times New Roman" w:hAnsi="Times New Roman"/>
                <w:sz w:val="24"/>
                <w:szCs w:val="24"/>
                <w:highlight w:val="yellow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  <w:r w:rsidR="00E34711" w:rsidRPr="00365DF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бар – на выходе насосной станции</w:t>
            </w:r>
          </w:p>
        </w:tc>
      </w:tr>
      <w:tr w:rsidR="00E34711" w:rsidRPr="00AB5A66" w14:paraId="063CF56E" w14:textId="77777777" w:rsidTr="0085383A">
        <w:trPr>
          <w:trHeight w:val="299"/>
        </w:trPr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752C2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>Технические требования к электродвигателю насоса</w:t>
            </w:r>
          </w:p>
        </w:tc>
        <w:tc>
          <w:tcPr>
            <w:tcW w:w="3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E9DAB" w14:textId="0CDA8079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 xml:space="preserve">степень защиты не менее </w:t>
            </w:r>
            <w:r w:rsidR="00A223AF">
              <w:rPr>
                <w:rFonts w:ascii="Times New Roman" w:hAnsi="Times New Roman"/>
                <w:sz w:val="24"/>
                <w:szCs w:val="24"/>
              </w:rPr>
              <w:t>–</w:t>
            </w:r>
            <w:r w:rsidRPr="00AB5A66">
              <w:rPr>
                <w:rFonts w:ascii="Times New Roman" w:hAnsi="Times New Roman"/>
                <w:sz w:val="24"/>
                <w:szCs w:val="24"/>
              </w:rPr>
              <w:t xml:space="preserve"> IP</w:t>
            </w:r>
            <w:r w:rsidR="00A223AF">
              <w:rPr>
                <w:rFonts w:ascii="Times New Roman" w:hAnsi="Times New Roman"/>
                <w:sz w:val="24"/>
                <w:szCs w:val="24"/>
              </w:rPr>
              <w:t>67</w:t>
            </w:r>
            <w:r w:rsidRPr="00AB5A6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3E35DA6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>напряжение – 0,4В,</w:t>
            </w:r>
          </w:p>
          <w:p w14:paraId="148C6972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>частота - 50Гц,</w:t>
            </w:r>
          </w:p>
          <w:p w14:paraId="69B60078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>класс изоляции – F</w:t>
            </w:r>
          </w:p>
        </w:tc>
      </w:tr>
      <w:tr w:rsidR="00E34711" w:rsidRPr="00AB5A66" w14:paraId="1AE2E55A" w14:textId="77777777" w:rsidTr="0085383A">
        <w:trPr>
          <w:trHeight w:val="299"/>
        </w:trPr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3DC6" w14:textId="479F42FC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 xml:space="preserve">Система подпитки </w:t>
            </w:r>
            <w:r w:rsidR="00F91619">
              <w:rPr>
                <w:rFonts w:ascii="Times New Roman" w:hAnsi="Times New Roman"/>
                <w:sz w:val="24"/>
                <w:szCs w:val="24"/>
              </w:rPr>
              <w:t>оборотного водоснабжения.</w:t>
            </w:r>
          </w:p>
        </w:tc>
        <w:tc>
          <w:tcPr>
            <w:tcW w:w="3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B356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>Предусмотреть электрический затвор, байпас в обход системы с ручными затворами до и после, расходомер и сетчатый фильтр.</w:t>
            </w:r>
          </w:p>
        </w:tc>
      </w:tr>
      <w:tr w:rsidR="00E34711" w:rsidRPr="00AB5A66" w14:paraId="7C8DCA45" w14:textId="77777777" w:rsidTr="0085383A">
        <w:trPr>
          <w:trHeight w:val="299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CAEE1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b/>
                <w:sz w:val="24"/>
                <w:szCs w:val="24"/>
              </w:rPr>
              <w:t>Фильтра</w:t>
            </w:r>
          </w:p>
        </w:tc>
      </w:tr>
      <w:tr w:rsidR="00E34711" w:rsidRPr="00AB5A66" w14:paraId="430BE797" w14:textId="77777777" w:rsidTr="0085383A">
        <w:trPr>
          <w:trHeight w:val="299"/>
        </w:trPr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5C5C8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>Модель, вид</w:t>
            </w:r>
          </w:p>
        </w:tc>
        <w:tc>
          <w:tcPr>
            <w:tcW w:w="3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C887" w14:textId="3413BE9D" w:rsidR="00E34711" w:rsidRPr="00AB5A66" w:rsidRDefault="00E34711" w:rsidP="00442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 xml:space="preserve">Фильтра </w:t>
            </w:r>
            <w:r w:rsidR="0044218A">
              <w:rPr>
                <w:rFonts w:ascii="Times New Roman" w:hAnsi="Times New Roman"/>
                <w:sz w:val="24"/>
                <w:szCs w:val="24"/>
              </w:rPr>
              <w:t xml:space="preserve">автоматический </w:t>
            </w:r>
            <w:proofErr w:type="spellStart"/>
            <w:r w:rsidR="0044218A" w:rsidRPr="0044218A">
              <w:rPr>
                <w:rFonts w:ascii="Times New Roman" w:hAnsi="Times New Roman"/>
                <w:sz w:val="24"/>
                <w:szCs w:val="24"/>
                <w:highlight w:val="yellow"/>
              </w:rPr>
              <w:t>самопромывной</w:t>
            </w:r>
            <w:proofErr w:type="spellEnd"/>
            <w:r w:rsidRPr="00AB5A66">
              <w:rPr>
                <w:rFonts w:ascii="Times New Roman" w:hAnsi="Times New Roman"/>
                <w:sz w:val="24"/>
                <w:szCs w:val="24"/>
              </w:rPr>
              <w:t xml:space="preserve">. Степень фильтрации </w:t>
            </w:r>
            <w:r w:rsidRPr="00AB5A66">
              <w:rPr>
                <w:rFonts w:ascii="Times New Roman" w:hAnsi="Times New Roman"/>
                <w:sz w:val="24"/>
                <w:szCs w:val="24"/>
                <w:highlight w:val="yellow"/>
              </w:rPr>
              <w:t>200</w:t>
            </w:r>
            <w:r w:rsidR="006C6D8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AB5A66">
              <w:rPr>
                <w:rFonts w:ascii="Times New Roman" w:hAnsi="Times New Roman"/>
                <w:sz w:val="24"/>
                <w:szCs w:val="24"/>
                <w:highlight w:val="yellow"/>
              </w:rPr>
              <w:t>мкм.</w:t>
            </w:r>
          </w:p>
        </w:tc>
      </w:tr>
      <w:tr w:rsidR="00E34711" w:rsidRPr="00AB5A66" w14:paraId="57384739" w14:textId="77777777" w:rsidTr="0085383A">
        <w:trPr>
          <w:trHeight w:val="656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C460E" w14:textId="32804BBC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5A66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Требование к кабельной продукции, </w:t>
            </w:r>
            <w:proofErr w:type="spellStart"/>
            <w:r w:rsidRPr="00AB5A66">
              <w:rPr>
                <w:rFonts w:ascii="Times New Roman" w:hAnsi="Times New Roman"/>
                <w:b/>
                <w:sz w:val="24"/>
                <w:szCs w:val="24"/>
              </w:rPr>
              <w:t>кабеленесущим</w:t>
            </w:r>
            <w:proofErr w:type="spellEnd"/>
            <w:r w:rsidRPr="00AB5A66">
              <w:rPr>
                <w:rFonts w:ascii="Times New Roman" w:hAnsi="Times New Roman"/>
                <w:b/>
                <w:sz w:val="24"/>
                <w:szCs w:val="24"/>
              </w:rPr>
              <w:t xml:space="preserve"> системам, кабельным проходкам насосной станции</w:t>
            </w:r>
          </w:p>
        </w:tc>
      </w:tr>
      <w:tr w:rsidR="00E34711" w:rsidRPr="00AB5A66" w14:paraId="097B36B7" w14:textId="77777777" w:rsidTr="0085383A">
        <w:trPr>
          <w:trHeight w:val="299"/>
        </w:trPr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14221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br w:type="page"/>
              <w:t>- кабели</w:t>
            </w:r>
          </w:p>
          <w:p w14:paraId="2222BF76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17D2AF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B5A66">
              <w:rPr>
                <w:rFonts w:ascii="Times New Roman" w:hAnsi="Times New Roman"/>
                <w:sz w:val="24"/>
                <w:szCs w:val="24"/>
              </w:rPr>
              <w:t>кабеленесущие</w:t>
            </w:r>
            <w:proofErr w:type="spellEnd"/>
            <w:r w:rsidRPr="00AB5A66">
              <w:rPr>
                <w:rFonts w:ascii="Times New Roman" w:hAnsi="Times New Roman"/>
                <w:sz w:val="24"/>
                <w:szCs w:val="24"/>
              </w:rPr>
              <w:t xml:space="preserve"> системы </w:t>
            </w:r>
          </w:p>
          <w:p w14:paraId="6EFA3B9E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>- ввод и вывод кабелей в здание</w:t>
            </w:r>
          </w:p>
        </w:tc>
        <w:tc>
          <w:tcPr>
            <w:tcW w:w="30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CE1782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 xml:space="preserve">Медный кабель с изоляцией из поливинилхлоридного пластиката </w:t>
            </w:r>
          </w:p>
          <w:p w14:paraId="4D689A7C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>ДКС или аналог</w:t>
            </w:r>
          </w:p>
          <w:p w14:paraId="40FB7318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>Через огнестойкие кабельные проходки ДКС или аналогичные</w:t>
            </w:r>
          </w:p>
        </w:tc>
      </w:tr>
      <w:tr w:rsidR="00E34711" w:rsidRPr="00AB5A66" w14:paraId="1F50994F" w14:textId="77777777" w:rsidTr="0085383A">
        <w:trPr>
          <w:trHeight w:val="299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EEB989" w14:textId="18A19577" w:rsidR="00E34711" w:rsidRPr="00AB5A66" w:rsidRDefault="00E34711" w:rsidP="00545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A66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Требование к заземлению, системе уравнивания потенциалов </w:t>
            </w:r>
          </w:p>
        </w:tc>
      </w:tr>
      <w:tr w:rsidR="00E34711" w:rsidRPr="00AB5A66" w14:paraId="16C509CB" w14:textId="77777777" w:rsidTr="0085383A">
        <w:trPr>
          <w:trHeight w:val="5659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2BAF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>- тип заземления сети</w:t>
            </w:r>
          </w:p>
          <w:p w14:paraId="51B95405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D93136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41C5F4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53D33F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DBD4CE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96001F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>- материал системы заземления</w:t>
            </w:r>
          </w:p>
          <w:p w14:paraId="7FE1C11D" w14:textId="77777777" w:rsidR="00E34711" w:rsidRPr="00AB5A66" w:rsidRDefault="00E34711" w:rsidP="0042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7FEE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  <w:lang w:val="en-US"/>
              </w:rPr>
              <w:t>TN</w:t>
            </w:r>
            <w:r w:rsidRPr="00AB5A66">
              <w:rPr>
                <w:rFonts w:ascii="Times New Roman" w:hAnsi="Times New Roman"/>
                <w:sz w:val="24"/>
                <w:szCs w:val="24"/>
              </w:rPr>
              <w:t>-</w:t>
            </w:r>
            <w:r w:rsidRPr="00AB5A6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B5A66">
              <w:rPr>
                <w:rFonts w:ascii="Times New Roman" w:hAnsi="Times New Roman"/>
                <w:sz w:val="24"/>
                <w:szCs w:val="24"/>
              </w:rPr>
              <w:t>-</w:t>
            </w:r>
            <w:r w:rsidRPr="00AB5A6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  <w:p w14:paraId="17CA93D2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>внутренний контур заземления.</w:t>
            </w:r>
          </w:p>
          <w:p w14:paraId="5195A845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>к внутреннему контуру присоединить все металлические нетоковедущие части выполнить точки присоединения внутреннего контура к внешнему в девяти местах</w:t>
            </w:r>
          </w:p>
          <w:p w14:paraId="756535C1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>выполнить точки присоединения внутреннего контура к внешнему,</w:t>
            </w:r>
          </w:p>
          <w:p w14:paraId="46CC3362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DC23A0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>Медный провод в желто-зеленой изоляции</w:t>
            </w:r>
          </w:p>
          <w:p w14:paraId="724F6F9D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79C69B" w14:textId="6ACEEDB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711" w:rsidRPr="00AB5A66" w14:paraId="2EC588D8" w14:textId="77777777" w:rsidTr="0085383A">
        <w:trPr>
          <w:trHeight w:val="4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80F1B5" w14:textId="6A97D4BE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</w:t>
            </w:r>
            <w:r w:rsidR="00100FA7" w:rsidRPr="00AB5A66">
              <w:rPr>
                <w:rFonts w:ascii="Times New Roman" w:hAnsi="Times New Roman"/>
                <w:b/>
                <w:sz w:val="24"/>
                <w:szCs w:val="24"/>
              </w:rPr>
              <w:t>к шкафам</w:t>
            </w:r>
            <w:r w:rsidRPr="00AB5A66">
              <w:rPr>
                <w:rFonts w:ascii="Times New Roman" w:hAnsi="Times New Roman"/>
                <w:b/>
                <w:sz w:val="24"/>
                <w:szCs w:val="24"/>
              </w:rPr>
              <w:t xml:space="preserve"> управления насосами и КИП</w:t>
            </w:r>
          </w:p>
        </w:tc>
      </w:tr>
      <w:tr w:rsidR="00E34711" w:rsidRPr="00AB5A66" w14:paraId="463C44C0" w14:textId="77777777" w:rsidTr="0085383A">
        <w:trPr>
          <w:trHeight w:val="676"/>
        </w:trPr>
        <w:tc>
          <w:tcPr>
            <w:tcW w:w="19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8302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lastRenderedPageBreak/>
              <w:t>Шкафы управления насосами и КИП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AF0" w14:textId="09EFB074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 xml:space="preserve">Отдельный шкаф. С преобразователями частоты для управления каждым насосом. </w:t>
            </w:r>
          </w:p>
          <w:p w14:paraId="036902BB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>Датчики сухого хода после каждого насоса</w:t>
            </w:r>
          </w:p>
          <w:p w14:paraId="6E9A75BB" w14:textId="5DC9725C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>Ручные</w:t>
            </w:r>
            <w:r w:rsidR="00100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A66">
              <w:rPr>
                <w:rFonts w:ascii="Times New Roman" w:hAnsi="Times New Roman"/>
                <w:sz w:val="24"/>
                <w:szCs w:val="24"/>
              </w:rPr>
              <w:t>приводы после каждого насоса</w:t>
            </w:r>
          </w:p>
          <w:p w14:paraId="36A370CF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>Датчики давления после каждого насоса</w:t>
            </w:r>
          </w:p>
          <w:p w14:paraId="372B8200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sz w:val="24"/>
                <w:szCs w:val="24"/>
              </w:rPr>
              <w:t xml:space="preserve">Шкаф автоматики с ПЛК и панелью оператора </w:t>
            </w:r>
            <w:r w:rsidRPr="00AB5A66">
              <w:rPr>
                <w:rFonts w:ascii="Times New Roman" w:hAnsi="Times New Roman"/>
                <w:sz w:val="24"/>
                <w:szCs w:val="24"/>
                <w:lang w:val="en-US"/>
              </w:rPr>
              <w:t>Siemens</w:t>
            </w:r>
          </w:p>
          <w:p w14:paraId="1B271ACF" w14:textId="77777777" w:rsidR="00E34711" w:rsidRPr="00AB5A66" w:rsidRDefault="00E34711" w:rsidP="00DC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66">
              <w:rPr>
                <w:rFonts w:ascii="Times New Roman" w:hAnsi="Times New Roman"/>
                <w:bCs/>
                <w:sz w:val="24"/>
                <w:szCs w:val="24"/>
              </w:rPr>
              <w:t xml:space="preserve">Возможность интеграции системы управления АБОВ в систему верхнего уровня заказчика по сети </w:t>
            </w:r>
            <w:r w:rsidRPr="00AB5A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Ethernet</w:t>
            </w:r>
            <w:r w:rsidRPr="00AB5A66">
              <w:rPr>
                <w:rFonts w:ascii="Times New Roman" w:hAnsi="Times New Roman"/>
                <w:bCs/>
                <w:sz w:val="24"/>
                <w:szCs w:val="24"/>
              </w:rPr>
              <w:t xml:space="preserve"> (оптика).</w:t>
            </w:r>
          </w:p>
        </w:tc>
      </w:tr>
    </w:tbl>
    <w:p w14:paraId="11265384" w14:textId="77777777" w:rsidR="00E34711" w:rsidRPr="00AB5A66" w:rsidRDefault="00E34711" w:rsidP="00DC6A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63855A" w14:textId="16931BCC" w:rsidR="00E34711" w:rsidRPr="00365DF4" w:rsidRDefault="00E34711" w:rsidP="00FA2E6D">
      <w:pPr>
        <w:pStyle w:val="3"/>
        <w:numPr>
          <w:ilvl w:val="1"/>
          <w:numId w:val="6"/>
        </w:numPr>
        <w:spacing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bookmarkStart w:id="6" w:name="_Toc68597024"/>
      <w:r w:rsidRPr="00365DF4">
        <w:rPr>
          <w:rFonts w:eastAsia="Calibri"/>
          <w:b/>
          <w:color w:val="auto"/>
          <w:sz w:val="24"/>
          <w:szCs w:val="24"/>
        </w:rPr>
        <w:t>Требования к арматуре, фланцевым соединениям</w:t>
      </w:r>
      <w:bookmarkEnd w:id="6"/>
    </w:p>
    <w:p w14:paraId="6BFF76AE" w14:textId="77777777" w:rsidR="00E34711" w:rsidRPr="00AB5A66" w:rsidRDefault="00E34711" w:rsidP="00442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 xml:space="preserve">В соответствии с действующими нормативно-правовыми и техническими документами. </w:t>
      </w:r>
    </w:p>
    <w:p w14:paraId="48A304D0" w14:textId="77777777" w:rsidR="00E34711" w:rsidRPr="00AB5A66" w:rsidRDefault="00E34711" w:rsidP="00442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 xml:space="preserve">Предусмотреть опоры и крепления под технологические трубопроводы. </w:t>
      </w:r>
    </w:p>
    <w:p w14:paraId="30FC83BE" w14:textId="77777777" w:rsidR="00E34711" w:rsidRPr="00AB5A66" w:rsidRDefault="00E34711" w:rsidP="00442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 xml:space="preserve">Материал трубопроводов определить исходя из климатических характеристик района и физико-химических свойств среды с учетом требований нормативно-технической документации и согласовать с Заказчиком. Соединительные детали трубопроводов выполнить из материала, аналогичного материалу трубопроводов. </w:t>
      </w:r>
    </w:p>
    <w:p w14:paraId="6256E43E" w14:textId="249E1C9B" w:rsidR="00E34711" w:rsidRPr="00AB5A66" w:rsidRDefault="00E34711" w:rsidP="00442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 xml:space="preserve">Фланцевые соединения арматуры предусмотреть в соответствии с ГОСТ 33259-2015. </w:t>
      </w:r>
    </w:p>
    <w:p w14:paraId="3A7EFEA8" w14:textId="77777777" w:rsidR="00E34711" w:rsidRDefault="00E34711" w:rsidP="00442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>Марка стали ответных фланцев должна соответствовать марке стали присоединяемого трубопровода.</w:t>
      </w:r>
    </w:p>
    <w:p w14:paraId="34FC4E98" w14:textId="77777777" w:rsidR="00976814" w:rsidRPr="00AB5A66" w:rsidRDefault="00976814" w:rsidP="00442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 xml:space="preserve">- Тип привода для регулирующей арматуры, задвижек, шаровых кранов – </w:t>
      </w:r>
      <w:r w:rsidR="00C55CE9">
        <w:rPr>
          <w:rFonts w:ascii="Times New Roman" w:hAnsi="Times New Roman"/>
          <w:sz w:val="24"/>
          <w:szCs w:val="24"/>
        </w:rPr>
        <w:t>ручной.</w:t>
      </w:r>
    </w:p>
    <w:p w14:paraId="4E5FF5B5" w14:textId="0A5D5ECA" w:rsidR="00976814" w:rsidRPr="00AB5A66" w:rsidRDefault="00976814" w:rsidP="0044218A">
      <w:pPr>
        <w:pStyle w:val="ab"/>
        <w:spacing w:before="0" w:beforeAutospacing="0" w:after="0" w:afterAutospacing="0"/>
        <w:ind w:right="300" w:firstLine="567"/>
        <w:rPr>
          <w:b/>
          <w:color w:val="505050"/>
        </w:rPr>
      </w:pPr>
      <w:r w:rsidRPr="00AB5A66">
        <w:rPr>
          <w:b/>
        </w:rPr>
        <w:t xml:space="preserve">Применение арматуры из цветных металлов, чугуна и </w:t>
      </w:r>
      <w:r w:rsidR="004D7F29">
        <w:rPr>
          <w:b/>
        </w:rPr>
        <w:t>п</w:t>
      </w:r>
      <w:r w:rsidRPr="00AB5A66">
        <w:rPr>
          <w:b/>
        </w:rPr>
        <w:t xml:space="preserve">ластика </w:t>
      </w:r>
      <w:r w:rsidR="004D7F29">
        <w:rPr>
          <w:b/>
        </w:rPr>
        <w:t xml:space="preserve">не </w:t>
      </w:r>
      <w:r w:rsidRPr="00AB5A66">
        <w:rPr>
          <w:b/>
        </w:rPr>
        <w:t>допускается</w:t>
      </w:r>
      <w:r w:rsidRPr="00AB5A66">
        <w:rPr>
          <w:b/>
          <w:color w:val="505050"/>
        </w:rPr>
        <w:t>.</w:t>
      </w:r>
      <w:bookmarkStart w:id="7" w:name="3c746"/>
      <w:bookmarkEnd w:id="7"/>
    </w:p>
    <w:p w14:paraId="52620E73" w14:textId="77777777" w:rsidR="00976814" w:rsidRPr="00AB5A66" w:rsidRDefault="00976814" w:rsidP="00442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 xml:space="preserve">- Арматура и трубопроводная обвязка технологического оборудования должна соответствовать требованиям ОСТ 26.260.18-2004. </w:t>
      </w:r>
    </w:p>
    <w:p w14:paraId="16D1289F" w14:textId="49742662" w:rsidR="00976814" w:rsidRPr="00AB5A66" w:rsidRDefault="00976814" w:rsidP="00442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 xml:space="preserve">Выбор арматуры должен выполняться с </w:t>
      </w:r>
      <w:r w:rsidR="00545EA8" w:rsidRPr="00AB5A66">
        <w:rPr>
          <w:rFonts w:ascii="Times New Roman" w:hAnsi="Times New Roman"/>
          <w:sz w:val="24"/>
          <w:szCs w:val="24"/>
        </w:rPr>
        <w:t>учетом максимального</w:t>
      </w:r>
      <w:r w:rsidRPr="00AB5A66">
        <w:rPr>
          <w:rFonts w:ascii="Times New Roman" w:hAnsi="Times New Roman"/>
          <w:sz w:val="24"/>
          <w:szCs w:val="24"/>
        </w:rPr>
        <w:t xml:space="preserve"> рабочего давления, максимальных и минимальных т</w:t>
      </w:r>
      <w:r w:rsidR="00C55CE9">
        <w:rPr>
          <w:rFonts w:ascii="Times New Roman" w:hAnsi="Times New Roman"/>
          <w:sz w:val="24"/>
          <w:szCs w:val="24"/>
        </w:rPr>
        <w:t xml:space="preserve">емператур, тапа рабочей среды. </w:t>
      </w:r>
    </w:p>
    <w:p w14:paraId="7C148C4D" w14:textId="77777777" w:rsidR="00E34711" w:rsidRPr="00AB5A66" w:rsidRDefault="00E34711" w:rsidP="00DC6A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DD2884" w14:textId="4B510AC9" w:rsidR="00E34711" w:rsidRPr="00365DF4" w:rsidRDefault="00E34711" w:rsidP="00FA2E6D">
      <w:pPr>
        <w:pStyle w:val="3"/>
        <w:numPr>
          <w:ilvl w:val="1"/>
          <w:numId w:val="6"/>
        </w:numPr>
        <w:spacing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bookmarkStart w:id="8" w:name="_Toc68597028"/>
      <w:r w:rsidRPr="00365DF4">
        <w:rPr>
          <w:rFonts w:eastAsia="Calibri"/>
          <w:b/>
          <w:color w:val="auto"/>
          <w:sz w:val="24"/>
          <w:szCs w:val="24"/>
        </w:rPr>
        <w:t>Требования к шеф-монтажным и пусконаладочным работам</w:t>
      </w:r>
      <w:bookmarkEnd w:id="8"/>
    </w:p>
    <w:p w14:paraId="491D341E" w14:textId="77777777" w:rsidR="00E34711" w:rsidRPr="00AB5A66" w:rsidRDefault="00E34711" w:rsidP="0044218A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>Шеф-монтажные работы должны проводиться в полном соответствии с проектной документацией. Работы должны проводиться по согласованному с Заказчиком плану проведения работ. Сроки начала и окончания работ согласовываются с Заказчиком.</w:t>
      </w:r>
    </w:p>
    <w:p w14:paraId="0065511F" w14:textId="77777777" w:rsidR="00E34711" w:rsidRPr="00AB5A66" w:rsidRDefault="00E34711" w:rsidP="0044218A">
      <w:pPr>
        <w:shd w:val="clear" w:color="auto" w:fill="FFFFFF"/>
        <w:spacing w:after="0" w:line="240" w:lineRule="auto"/>
        <w:ind w:right="91" w:firstLine="567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>Выполнение ПНР производится специалистами Поставщика.</w:t>
      </w:r>
    </w:p>
    <w:p w14:paraId="49E5CD28" w14:textId="7EE64BBA" w:rsidR="00E34711" w:rsidRPr="00AB5A66" w:rsidRDefault="00E34711" w:rsidP="00442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>В ПНР входят настройка работы поставленного технологического оборудования, систем контроля и управления, программного обеспечения, электрооборудования. Результатом ПНР является устойчивое достижение и бесперебойная работа требуемой прои</w:t>
      </w:r>
      <w:r w:rsidR="00DF52A4">
        <w:rPr>
          <w:rFonts w:ascii="Times New Roman" w:hAnsi="Times New Roman"/>
          <w:sz w:val="24"/>
          <w:szCs w:val="24"/>
        </w:rPr>
        <w:t>зводительности и эффективности НС</w:t>
      </w:r>
      <w:r w:rsidRPr="00AB5A66">
        <w:rPr>
          <w:rFonts w:ascii="Times New Roman" w:hAnsi="Times New Roman"/>
          <w:sz w:val="24"/>
          <w:szCs w:val="24"/>
        </w:rPr>
        <w:t>. После проведения ПНР провести обкатку оборудования в течении 72 часов.</w:t>
      </w:r>
    </w:p>
    <w:p w14:paraId="0FFC4889" w14:textId="5BEA1F04" w:rsidR="00E34711" w:rsidRPr="00365DF4" w:rsidRDefault="00E34711" w:rsidP="00FA2E6D">
      <w:pPr>
        <w:pStyle w:val="3"/>
        <w:numPr>
          <w:ilvl w:val="1"/>
          <w:numId w:val="6"/>
        </w:numPr>
        <w:spacing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bookmarkStart w:id="9" w:name="_Toc68597029"/>
      <w:r w:rsidRPr="00365DF4">
        <w:rPr>
          <w:rFonts w:eastAsia="Calibri"/>
          <w:b/>
          <w:color w:val="auto"/>
          <w:sz w:val="24"/>
          <w:szCs w:val="24"/>
        </w:rPr>
        <w:t>Требования к гарантийным обязательствам Поставщика</w:t>
      </w:r>
      <w:bookmarkEnd w:id="9"/>
    </w:p>
    <w:p w14:paraId="5C7758D4" w14:textId="77777777" w:rsidR="00E34711" w:rsidRPr="00AB5A66" w:rsidRDefault="00E34711" w:rsidP="0044218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>Поставщик предоставляет гарантии и обязательства:</w:t>
      </w:r>
    </w:p>
    <w:p w14:paraId="6997AB88" w14:textId="77777777" w:rsidR="00E34711" w:rsidRPr="00AB5A66" w:rsidRDefault="00E34711" w:rsidP="0044218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>- на поставляемое оборудование – не менее 24 месяцев с даты начала эксплуатации; не менее 30 – с момента поставки;</w:t>
      </w:r>
    </w:p>
    <w:p w14:paraId="7A9C7D89" w14:textId="5D440C27" w:rsidR="00E34711" w:rsidRPr="00AB5A66" w:rsidRDefault="00E34711" w:rsidP="00442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>- на технические характеристики после ввода в эксплуатацию;</w:t>
      </w:r>
    </w:p>
    <w:p w14:paraId="6088D7A5" w14:textId="77777777" w:rsidR="00E34711" w:rsidRPr="00AB5A66" w:rsidRDefault="00E34711" w:rsidP="00442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>- на надежную работу поставляемого оборудования;</w:t>
      </w:r>
    </w:p>
    <w:p w14:paraId="7CC5BDEA" w14:textId="77777777" w:rsidR="00E34711" w:rsidRPr="00AB5A66" w:rsidRDefault="00E34711" w:rsidP="0044218A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>- на замену или ремонт оборудования при выходе его из строя в гарантийный период не по вине Заказчика в течении обговоренного срока;</w:t>
      </w:r>
    </w:p>
    <w:p w14:paraId="4913A634" w14:textId="77777777" w:rsidR="00E34711" w:rsidRPr="00AB5A66" w:rsidRDefault="00E34711" w:rsidP="00442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>- на выполнение всех работ в установленные сроки и с требуемым качеством;</w:t>
      </w:r>
    </w:p>
    <w:p w14:paraId="11DBFDD2" w14:textId="77777777" w:rsidR="00E34711" w:rsidRPr="00365DF4" w:rsidRDefault="003E69F8" w:rsidP="00FA2E6D">
      <w:pPr>
        <w:pStyle w:val="3"/>
        <w:numPr>
          <w:ilvl w:val="1"/>
          <w:numId w:val="6"/>
        </w:numPr>
        <w:spacing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bookmarkStart w:id="10" w:name="_Toc68597030"/>
      <w:r w:rsidRPr="00365DF4">
        <w:rPr>
          <w:rFonts w:eastAsia="Calibri"/>
          <w:b/>
          <w:color w:val="auto"/>
          <w:sz w:val="24"/>
          <w:szCs w:val="24"/>
        </w:rPr>
        <w:t xml:space="preserve"> </w:t>
      </w:r>
      <w:r w:rsidR="00E34711" w:rsidRPr="00365DF4">
        <w:rPr>
          <w:rFonts w:eastAsia="Calibri"/>
          <w:b/>
          <w:color w:val="auto"/>
          <w:sz w:val="24"/>
          <w:szCs w:val="24"/>
        </w:rPr>
        <w:t>Требования к технической документации</w:t>
      </w:r>
      <w:bookmarkEnd w:id="10"/>
    </w:p>
    <w:p w14:paraId="3FA52E77" w14:textId="5A3994E9" w:rsidR="00E34711" w:rsidRDefault="00E34711" w:rsidP="00442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>Поставщик передает Заказчику полный комплект документации для монтажа, наладки, использования и эксплуатации Оборудования, паспорта и иную техническую документацию в соответствии с требованиями правил и норм, действующих на территории Российской Федерации, включая, но не ограничиваясь этим, сертификаты происхождения товара, сертификаты качества, пожаробезопасности, соответствия санитарно-гигиеническим нормам, другие серти</w:t>
      </w:r>
      <w:r w:rsidRPr="00AB5A66">
        <w:rPr>
          <w:rFonts w:ascii="Times New Roman" w:hAnsi="Times New Roman"/>
          <w:sz w:val="24"/>
          <w:szCs w:val="24"/>
        </w:rPr>
        <w:lastRenderedPageBreak/>
        <w:t xml:space="preserve">фикаты и подтверждения, требуемые по Договору. Заказчику предоставляется техническая документация на бумажном носителе в 3 экз. и на электронном носителе 1 экз., графическая - в формате </w:t>
      </w:r>
      <w:proofErr w:type="spellStart"/>
      <w:r w:rsidRPr="00AB5A66">
        <w:rPr>
          <w:rFonts w:ascii="Times New Roman" w:hAnsi="Times New Roman"/>
          <w:sz w:val="24"/>
          <w:szCs w:val="24"/>
        </w:rPr>
        <w:t>pdf</w:t>
      </w:r>
      <w:proofErr w:type="spellEnd"/>
      <w:r w:rsidRPr="00AB5A66">
        <w:rPr>
          <w:rFonts w:ascii="Times New Roman" w:hAnsi="Times New Roman"/>
          <w:sz w:val="24"/>
          <w:szCs w:val="24"/>
        </w:rPr>
        <w:t xml:space="preserve">, текстовые материалы - в формате </w:t>
      </w:r>
      <w:proofErr w:type="spellStart"/>
      <w:r w:rsidRPr="00AB5A66">
        <w:rPr>
          <w:rFonts w:ascii="Times New Roman" w:hAnsi="Times New Roman"/>
          <w:sz w:val="24"/>
          <w:szCs w:val="24"/>
        </w:rPr>
        <w:t>word</w:t>
      </w:r>
      <w:proofErr w:type="spellEnd"/>
      <w:r w:rsidRPr="00AB5A66">
        <w:rPr>
          <w:rFonts w:ascii="Times New Roman" w:hAnsi="Times New Roman"/>
          <w:sz w:val="24"/>
          <w:szCs w:val="24"/>
        </w:rPr>
        <w:t xml:space="preserve"> (файлы в формате MS Office и </w:t>
      </w:r>
      <w:proofErr w:type="spellStart"/>
      <w:r w:rsidRPr="00AB5A66">
        <w:rPr>
          <w:rFonts w:ascii="Times New Roman" w:hAnsi="Times New Roman"/>
          <w:sz w:val="24"/>
          <w:szCs w:val="24"/>
        </w:rPr>
        <w:t>AutoCAD</w:t>
      </w:r>
      <w:proofErr w:type="spellEnd"/>
      <w:r w:rsidRPr="00AB5A66">
        <w:rPr>
          <w:rFonts w:ascii="Times New Roman" w:hAnsi="Times New Roman"/>
          <w:sz w:val="24"/>
          <w:szCs w:val="24"/>
        </w:rPr>
        <w:t>, Adobe Reader) на русском языке. Комплект паспортов и действующих сертификатов ТР ТС на момент поставки на все поставляемое оборудование на бумажном носителе в 1 экз.</w:t>
      </w:r>
    </w:p>
    <w:p w14:paraId="6E12A3FB" w14:textId="77777777" w:rsidR="00BC361B" w:rsidRPr="00AB5A66" w:rsidRDefault="00BC361B" w:rsidP="00442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F46884" w14:textId="50926B65" w:rsidR="00E34711" w:rsidRPr="00365DF4" w:rsidRDefault="00E34711" w:rsidP="00FA2E6D">
      <w:pPr>
        <w:pStyle w:val="3"/>
        <w:numPr>
          <w:ilvl w:val="1"/>
          <w:numId w:val="6"/>
        </w:numPr>
        <w:spacing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bookmarkStart w:id="11" w:name="_Toc68597031"/>
      <w:r w:rsidRPr="00365DF4">
        <w:rPr>
          <w:rFonts w:eastAsia="Calibri"/>
          <w:b/>
          <w:color w:val="auto"/>
          <w:sz w:val="24"/>
          <w:szCs w:val="24"/>
        </w:rPr>
        <w:t>Требования к упаковке</w:t>
      </w:r>
      <w:bookmarkEnd w:id="11"/>
    </w:p>
    <w:p w14:paraId="415A6F43" w14:textId="2C564C48" w:rsidR="00E34711" w:rsidRDefault="00E34711" w:rsidP="00442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A66">
        <w:rPr>
          <w:rFonts w:ascii="Times New Roman" w:hAnsi="Times New Roman"/>
          <w:sz w:val="24"/>
          <w:szCs w:val="24"/>
        </w:rPr>
        <w:t xml:space="preserve">Все заводское оборудование и материалы должны быть тщательно упакованы для транспортировки на заводе и приспособлены к тому, чтобы защитить содержимое от повреждения вследствие удара, раздавливания или вибрации, условий окружающей среды, хищения или разъедания микроорганизмами, насекомыми и т. д. Тип упаковки определяется содержимым, подлежащим защите, и может варьироваться от герметически закрытых металлических контейнеров до открытых ящиков. </w:t>
      </w:r>
    </w:p>
    <w:p w14:paraId="7FC8A04E" w14:textId="77777777" w:rsidR="00BC361B" w:rsidRPr="00AB5A66" w:rsidRDefault="00BC361B" w:rsidP="00442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56B38FA" w14:textId="1C2EE234" w:rsidR="00E34711" w:rsidRPr="00365DF4" w:rsidRDefault="00E34711" w:rsidP="00FA2E6D">
      <w:pPr>
        <w:pStyle w:val="3"/>
        <w:numPr>
          <w:ilvl w:val="1"/>
          <w:numId w:val="6"/>
        </w:numPr>
        <w:spacing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bookmarkStart w:id="12" w:name="_Toc68597032"/>
      <w:r w:rsidRPr="00365DF4">
        <w:rPr>
          <w:rFonts w:eastAsia="Calibri"/>
          <w:b/>
          <w:color w:val="auto"/>
          <w:sz w:val="24"/>
          <w:szCs w:val="24"/>
        </w:rPr>
        <w:t>Поставщик должен предоставить технико-коммерческое предложение, включающее:</w:t>
      </w:r>
      <w:bookmarkEnd w:id="12"/>
    </w:p>
    <w:p w14:paraId="3D75AE48" w14:textId="63F41601" w:rsidR="00E34711" w:rsidRPr="00AB5A66" w:rsidRDefault="00E34711" w:rsidP="00FA2E6D">
      <w:pPr>
        <w:pStyle w:val="ac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AB5A66">
        <w:rPr>
          <w:szCs w:val="24"/>
        </w:rPr>
        <w:t xml:space="preserve">Стоимость </w:t>
      </w:r>
      <w:r w:rsidR="006E21BB">
        <w:rPr>
          <w:szCs w:val="24"/>
        </w:rPr>
        <w:t>НС</w:t>
      </w:r>
      <w:r w:rsidRPr="00AB5A66">
        <w:rPr>
          <w:szCs w:val="24"/>
        </w:rPr>
        <w:t xml:space="preserve"> в рублях с разбивкой по позициям;</w:t>
      </w:r>
    </w:p>
    <w:p w14:paraId="66ABC35D" w14:textId="77777777" w:rsidR="00E34711" w:rsidRPr="00AB5A66" w:rsidRDefault="00E34711" w:rsidP="00FA2E6D">
      <w:pPr>
        <w:pStyle w:val="ac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AB5A66">
        <w:rPr>
          <w:szCs w:val="24"/>
        </w:rPr>
        <w:t>Сроки поставки;</w:t>
      </w:r>
    </w:p>
    <w:p w14:paraId="6672C45D" w14:textId="77777777" w:rsidR="00E34711" w:rsidRPr="00AB5A66" w:rsidRDefault="00E34711" w:rsidP="00FA2E6D">
      <w:pPr>
        <w:pStyle w:val="ac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AB5A66">
        <w:rPr>
          <w:szCs w:val="24"/>
        </w:rPr>
        <w:t>Техническое описание поставляемого оборудования;</w:t>
      </w:r>
    </w:p>
    <w:p w14:paraId="6CF8CF71" w14:textId="77777777" w:rsidR="00E34711" w:rsidRPr="00AB5A66" w:rsidRDefault="00E34711" w:rsidP="00FA2E6D">
      <w:pPr>
        <w:pStyle w:val="ac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AB5A66">
        <w:rPr>
          <w:szCs w:val="24"/>
        </w:rPr>
        <w:t>Технологическую, балансовую схему, чертежи с указанием габаритов;</w:t>
      </w:r>
    </w:p>
    <w:p w14:paraId="203B1C56" w14:textId="77777777" w:rsidR="00E34711" w:rsidRPr="00AB5A66" w:rsidRDefault="00E34711" w:rsidP="00FA2E6D">
      <w:pPr>
        <w:pStyle w:val="ac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AB5A66">
        <w:rPr>
          <w:szCs w:val="24"/>
        </w:rPr>
        <w:t>Состав применяемого оборудования, описание материалов;</w:t>
      </w:r>
    </w:p>
    <w:p w14:paraId="16BAD381" w14:textId="77777777" w:rsidR="00E34711" w:rsidRPr="00AB5A66" w:rsidRDefault="00E34711" w:rsidP="00FA2E6D">
      <w:pPr>
        <w:pStyle w:val="ac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AB5A66">
        <w:rPr>
          <w:szCs w:val="24"/>
        </w:rPr>
        <w:t>Стоимость шеф-монтажных и пусконаладочных работ в рублях, включая количество дней;</w:t>
      </w:r>
    </w:p>
    <w:p w14:paraId="1850C18D" w14:textId="2B342C75" w:rsidR="00E34711" w:rsidRPr="00AB5A66" w:rsidRDefault="00E34711" w:rsidP="00FA2E6D">
      <w:pPr>
        <w:pStyle w:val="ac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AB5A66">
        <w:rPr>
          <w:szCs w:val="24"/>
        </w:rPr>
        <w:t>Ответы по всем пунктам требований данного ТЗ;</w:t>
      </w:r>
    </w:p>
    <w:p w14:paraId="3060F69D" w14:textId="77777777" w:rsidR="00E34711" w:rsidRPr="00AB5A66" w:rsidRDefault="00E34711" w:rsidP="00FA2E6D">
      <w:pPr>
        <w:pStyle w:val="ac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AB5A66">
        <w:rPr>
          <w:szCs w:val="24"/>
        </w:rPr>
        <w:t>Сертификаты ТР ТС на поставляемое оборудование;</w:t>
      </w:r>
    </w:p>
    <w:p w14:paraId="12E1C193" w14:textId="25FD12E2" w:rsidR="00E34711" w:rsidRPr="00AB5A66" w:rsidRDefault="00E34711" w:rsidP="00FA2E6D">
      <w:pPr>
        <w:pStyle w:val="ac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AB5A66">
        <w:rPr>
          <w:szCs w:val="24"/>
        </w:rPr>
        <w:t xml:space="preserve">Референцию поставки оборудования </w:t>
      </w:r>
      <w:r w:rsidR="006E21BB">
        <w:rPr>
          <w:szCs w:val="24"/>
        </w:rPr>
        <w:t xml:space="preserve">НС, </w:t>
      </w:r>
      <w:r w:rsidRPr="00AB5A66">
        <w:rPr>
          <w:szCs w:val="24"/>
        </w:rPr>
        <w:t>не менее 10 объектов.</w:t>
      </w:r>
    </w:p>
    <w:p w14:paraId="1E05AED1" w14:textId="77777777" w:rsidR="00E34711" w:rsidRDefault="00E34711" w:rsidP="00FA2E6D">
      <w:pPr>
        <w:pStyle w:val="ac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AB5A66">
        <w:rPr>
          <w:szCs w:val="24"/>
        </w:rPr>
        <w:t>Иную техническую документацию.</w:t>
      </w:r>
    </w:p>
    <w:p w14:paraId="190E6CBB" w14:textId="77777777" w:rsidR="00E34711" w:rsidRPr="00DF52A4" w:rsidRDefault="00E34711" w:rsidP="00DF52A4">
      <w:pPr>
        <w:pStyle w:val="ac"/>
        <w:spacing w:after="0" w:line="240" w:lineRule="auto"/>
        <w:ind w:left="0"/>
        <w:jc w:val="center"/>
        <w:rPr>
          <w:b/>
          <w:szCs w:val="24"/>
        </w:rPr>
      </w:pPr>
    </w:p>
    <w:p w14:paraId="3421E061" w14:textId="31BA3BBC" w:rsidR="00E34711" w:rsidRPr="00365DF4" w:rsidRDefault="00E34711" w:rsidP="00FA2E6D">
      <w:pPr>
        <w:pStyle w:val="3"/>
        <w:numPr>
          <w:ilvl w:val="1"/>
          <w:numId w:val="6"/>
        </w:numPr>
        <w:spacing w:line="240" w:lineRule="auto"/>
        <w:ind w:left="0"/>
        <w:jc w:val="center"/>
        <w:rPr>
          <w:rFonts w:eastAsia="Calibri"/>
          <w:b/>
          <w:color w:val="auto"/>
          <w:sz w:val="24"/>
          <w:szCs w:val="24"/>
        </w:rPr>
      </w:pPr>
      <w:bookmarkStart w:id="13" w:name="_Toc68597034"/>
      <w:r w:rsidRPr="00365DF4">
        <w:rPr>
          <w:rFonts w:eastAsia="Calibri"/>
          <w:b/>
          <w:color w:val="auto"/>
          <w:sz w:val="24"/>
          <w:szCs w:val="24"/>
        </w:rPr>
        <w:t>Объем поставки/выполняемые работы</w:t>
      </w:r>
      <w:bookmarkEnd w:id="13"/>
    </w:p>
    <w:p w14:paraId="12A9AF00" w14:textId="77777777" w:rsidR="00E34711" w:rsidRPr="00514FCF" w:rsidRDefault="00E34711" w:rsidP="00DC4C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14FCF">
        <w:rPr>
          <w:rFonts w:ascii="Times New Roman" w:hAnsi="Times New Roman"/>
          <w:sz w:val="24"/>
          <w:szCs w:val="24"/>
        </w:rPr>
        <w:t>В комплекте поставки оборудования предусмотреть следующее оборудование:</w:t>
      </w:r>
    </w:p>
    <w:p w14:paraId="5059A0E1" w14:textId="3C945247" w:rsidR="00E34711" w:rsidRPr="00514FCF" w:rsidRDefault="00E34711" w:rsidP="00FA2E6D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14FCF">
        <w:rPr>
          <w:rFonts w:ascii="Times New Roman" w:hAnsi="Times New Roman"/>
          <w:sz w:val="24"/>
          <w:szCs w:val="24"/>
        </w:rPr>
        <w:t>Насосную станцию с оборудованием согласно тр</w:t>
      </w:r>
      <w:r w:rsidR="00C55CE9" w:rsidRPr="00514FCF">
        <w:rPr>
          <w:rFonts w:ascii="Times New Roman" w:hAnsi="Times New Roman"/>
          <w:sz w:val="24"/>
          <w:szCs w:val="24"/>
        </w:rPr>
        <w:t>ебованиям технического задания;</w:t>
      </w:r>
    </w:p>
    <w:p w14:paraId="197DB4A7" w14:textId="5103E1A3" w:rsidR="00E34711" w:rsidRDefault="00E34711" w:rsidP="00FA2E6D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14FCF">
        <w:rPr>
          <w:rFonts w:ascii="Times New Roman" w:hAnsi="Times New Roman"/>
          <w:sz w:val="24"/>
          <w:szCs w:val="24"/>
        </w:rPr>
        <w:t>Трубопроводную обвязку с секущей арматурой в пределах насосной станции</w:t>
      </w:r>
      <w:r w:rsidR="00C55CE9" w:rsidRPr="00514FCF">
        <w:rPr>
          <w:rFonts w:ascii="Times New Roman" w:hAnsi="Times New Roman"/>
          <w:sz w:val="24"/>
          <w:szCs w:val="24"/>
        </w:rPr>
        <w:t>;</w:t>
      </w:r>
    </w:p>
    <w:p w14:paraId="1CF4107F" w14:textId="26C61A41" w:rsidR="00DC4C1A" w:rsidRPr="00514FCF" w:rsidRDefault="00DC4C1A" w:rsidP="00FA2E6D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Шкаф управления и КИПиА.</w:t>
      </w:r>
    </w:p>
    <w:p w14:paraId="06882724" w14:textId="18E9E7F6" w:rsidR="00E34711" w:rsidRPr="00514FCF" w:rsidRDefault="00E34711" w:rsidP="00FA2E6D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14FCF">
        <w:rPr>
          <w:rFonts w:ascii="Times New Roman" w:hAnsi="Times New Roman"/>
          <w:sz w:val="24"/>
          <w:szCs w:val="24"/>
        </w:rPr>
        <w:t xml:space="preserve">Кабели и </w:t>
      </w:r>
      <w:proofErr w:type="spellStart"/>
      <w:r w:rsidRPr="00514FCF">
        <w:rPr>
          <w:rFonts w:ascii="Times New Roman" w:hAnsi="Times New Roman"/>
          <w:sz w:val="24"/>
          <w:szCs w:val="24"/>
        </w:rPr>
        <w:t>кабеленесущие</w:t>
      </w:r>
      <w:proofErr w:type="spellEnd"/>
      <w:r w:rsidRPr="00514FCF">
        <w:rPr>
          <w:rFonts w:ascii="Times New Roman" w:hAnsi="Times New Roman"/>
          <w:sz w:val="24"/>
          <w:szCs w:val="24"/>
        </w:rPr>
        <w:t xml:space="preserve"> системы в пределах насосной станции;</w:t>
      </w:r>
    </w:p>
    <w:p w14:paraId="3E91FC44" w14:textId="78CA3EDE" w:rsidR="00E34711" w:rsidRPr="00514FCF" w:rsidRDefault="00E34711" w:rsidP="00FA2E6D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14FCF">
        <w:rPr>
          <w:rFonts w:ascii="Times New Roman" w:hAnsi="Times New Roman"/>
          <w:sz w:val="24"/>
          <w:szCs w:val="24"/>
        </w:rPr>
        <w:t xml:space="preserve">Граница поставки – ответные фланцы подачи горячей воды на </w:t>
      </w:r>
      <w:r w:rsidR="00DC4C1A">
        <w:rPr>
          <w:rFonts w:ascii="Times New Roman" w:hAnsi="Times New Roman"/>
          <w:sz w:val="24"/>
          <w:szCs w:val="24"/>
        </w:rPr>
        <w:t>НС</w:t>
      </w:r>
      <w:r w:rsidRPr="00514FCF">
        <w:rPr>
          <w:rFonts w:ascii="Times New Roman" w:hAnsi="Times New Roman"/>
          <w:sz w:val="24"/>
          <w:szCs w:val="24"/>
        </w:rPr>
        <w:t xml:space="preserve">; ответные фланцы на выходе из насосной станции подачи воды на </w:t>
      </w:r>
      <w:r w:rsidR="00DC4C1A">
        <w:rPr>
          <w:rFonts w:ascii="Times New Roman" w:hAnsi="Times New Roman"/>
          <w:sz w:val="24"/>
          <w:szCs w:val="24"/>
        </w:rPr>
        <w:t>АВО</w:t>
      </w:r>
      <w:r w:rsidR="00F70846">
        <w:rPr>
          <w:rFonts w:ascii="Times New Roman" w:hAnsi="Times New Roman"/>
          <w:sz w:val="24"/>
          <w:szCs w:val="24"/>
        </w:rPr>
        <w:t>.</w:t>
      </w:r>
      <w:r w:rsidRPr="00514FCF">
        <w:rPr>
          <w:rFonts w:ascii="Times New Roman" w:hAnsi="Times New Roman"/>
          <w:sz w:val="24"/>
          <w:szCs w:val="24"/>
        </w:rPr>
        <w:t xml:space="preserve"> </w:t>
      </w:r>
    </w:p>
    <w:p w14:paraId="01878A1C" w14:textId="77777777" w:rsidR="00E34711" w:rsidRPr="00514FCF" w:rsidRDefault="00E34711" w:rsidP="00FA2E6D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14FCF">
        <w:rPr>
          <w:rFonts w:ascii="Times New Roman" w:hAnsi="Times New Roman"/>
          <w:sz w:val="24"/>
          <w:szCs w:val="24"/>
        </w:rPr>
        <w:t>Шеф монтажные работы</w:t>
      </w:r>
    </w:p>
    <w:p w14:paraId="47C9F9A3" w14:textId="77777777" w:rsidR="00E34711" w:rsidRPr="00514FCF" w:rsidRDefault="00E34711" w:rsidP="00FA2E6D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14FCF">
        <w:rPr>
          <w:rFonts w:ascii="Times New Roman" w:hAnsi="Times New Roman"/>
          <w:sz w:val="24"/>
          <w:szCs w:val="24"/>
        </w:rPr>
        <w:t>Пусконаладочные работы;</w:t>
      </w:r>
    </w:p>
    <w:p w14:paraId="2A7AB52A" w14:textId="77777777" w:rsidR="00E34711" w:rsidRPr="00514FCF" w:rsidRDefault="00E34711" w:rsidP="00FA2E6D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14FCF">
        <w:rPr>
          <w:rFonts w:ascii="Times New Roman" w:hAnsi="Times New Roman"/>
          <w:sz w:val="24"/>
          <w:szCs w:val="24"/>
        </w:rPr>
        <w:t>Прохождение гарантийных испытаний.</w:t>
      </w:r>
    </w:p>
    <w:p w14:paraId="4084CE1F" w14:textId="77777777" w:rsidR="00E34711" w:rsidRDefault="00E34711" w:rsidP="00DC6A6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1E44823" w14:textId="77777777" w:rsidR="00514FCF" w:rsidRPr="00514FCF" w:rsidRDefault="00514FCF" w:rsidP="00DC6A6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DB04E7D" w14:textId="6461952B" w:rsidR="00514FCF" w:rsidRPr="00365DF4" w:rsidRDefault="00FA6997" w:rsidP="00DC6A62">
      <w:pPr>
        <w:shd w:val="clear" w:color="auto" w:fill="FFFFFF"/>
        <w:tabs>
          <w:tab w:val="num" w:pos="142"/>
          <w:tab w:val="left" w:pos="645"/>
          <w:tab w:val="num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5DF4">
        <w:rPr>
          <w:rFonts w:ascii="Times New Roman" w:hAnsi="Times New Roman"/>
          <w:b/>
          <w:sz w:val="24"/>
          <w:szCs w:val="24"/>
        </w:rPr>
        <w:t xml:space="preserve">Главный энергетик </w:t>
      </w:r>
      <w:r w:rsidR="009E2DF7" w:rsidRPr="00365DF4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7A0748" w:rsidRPr="00365DF4">
        <w:rPr>
          <w:rFonts w:ascii="Times New Roman" w:hAnsi="Times New Roman"/>
          <w:b/>
          <w:sz w:val="24"/>
          <w:szCs w:val="24"/>
        </w:rPr>
        <w:t xml:space="preserve">              </w:t>
      </w:r>
      <w:r w:rsidRPr="00365DF4">
        <w:rPr>
          <w:rFonts w:ascii="Times New Roman" w:hAnsi="Times New Roman"/>
          <w:b/>
          <w:sz w:val="24"/>
          <w:szCs w:val="24"/>
        </w:rPr>
        <w:t xml:space="preserve">                                    И.Э. Бородин </w:t>
      </w:r>
    </w:p>
    <w:p w14:paraId="1FC00135" w14:textId="77777777" w:rsidR="00FA6997" w:rsidRPr="00514FCF" w:rsidRDefault="00FA6997" w:rsidP="00DC6A62">
      <w:pPr>
        <w:shd w:val="clear" w:color="auto" w:fill="FFFFFF"/>
        <w:tabs>
          <w:tab w:val="num" w:pos="142"/>
          <w:tab w:val="left" w:pos="645"/>
          <w:tab w:val="num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B0208" w14:textId="77777777" w:rsidR="00743D06" w:rsidRPr="00AB5A66" w:rsidRDefault="00743D06" w:rsidP="00DC6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43D06" w:rsidRPr="00AB5A66" w:rsidSect="00E80BE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1"/>
    <w:family w:val="auto"/>
    <w:notTrueType/>
    <w:pitch w:val="default"/>
    <w:sig w:usb0="00000000" w:usb1="09070000" w:usb2="00000010" w:usb3="00000000" w:csb0="000A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9327D09"/>
    <w:multiLevelType w:val="multilevel"/>
    <w:tmpl w:val="60424028"/>
    <w:lvl w:ilvl="0">
      <w:start w:val="1"/>
      <w:numFmt w:val="decimal"/>
      <w:pStyle w:val="2"/>
      <w:lvlText w:val="%1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3"/>
      <w:lvlText w:val="%1.%2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062565F"/>
    <w:multiLevelType w:val="hybridMultilevel"/>
    <w:tmpl w:val="6ECCE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35FA2"/>
    <w:multiLevelType w:val="multilevel"/>
    <w:tmpl w:val="4282D3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98B2756"/>
    <w:multiLevelType w:val="hybridMultilevel"/>
    <w:tmpl w:val="3048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419C7"/>
    <w:multiLevelType w:val="hybridMultilevel"/>
    <w:tmpl w:val="DC204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55F29"/>
    <w:multiLevelType w:val="hybridMultilevel"/>
    <w:tmpl w:val="F70C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567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979"/>
    <w:rsid w:val="00000217"/>
    <w:rsid w:val="000035B1"/>
    <w:rsid w:val="00005AA7"/>
    <w:rsid w:val="000137EF"/>
    <w:rsid w:val="0001598C"/>
    <w:rsid w:val="00024286"/>
    <w:rsid w:val="00035E5D"/>
    <w:rsid w:val="00037DF8"/>
    <w:rsid w:val="000409A1"/>
    <w:rsid w:val="000425FA"/>
    <w:rsid w:val="00044EB2"/>
    <w:rsid w:val="00056465"/>
    <w:rsid w:val="000569B9"/>
    <w:rsid w:val="00065666"/>
    <w:rsid w:val="00082B56"/>
    <w:rsid w:val="00083170"/>
    <w:rsid w:val="00086D3A"/>
    <w:rsid w:val="000A07D1"/>
    <w:rsid w:val="000B2BB9"/>
    <w:rsid w:val="000C2920"/>
    <w:rsid w:val="000C42C8"/>
    <w:rsid w:val="000C61EB"/>
    <w:rsid w:val="000D5330"/>
    <w:rsid w:val="000F36E0"/>
    <w:rsid w:val="000F53F4"/>
    <w:rsid w:val="000F7985"/>
    <w:rsid w:val="00100FA7"/>
    <w:rsid w:val="00104A41"/>
    <w:rsid w:val="00107949"/>
    <w:rsid w:val="0012487A"/>
    <w:rsid w:val="00131FF6"/>
    <w:rsid w:val="0014724B"/>
    <w:rsid w:val="00147AAB"/>
    <w:rsid w:val="00151AB0"/>
    <w:rsid w:val="00152E66"/>
    <w:rsid w:val="00155AA4"/>
    <w:rsid w:val="0016126D"/>
    <w:rsid w:val="00166456"/>
    <w:rsid w:val="00166C51"/>
    <w:rsid w:val="00171395"/>
    <w:rsid w:val="001754A9"/>
    <w:rsid w:val="001761B1"/>
    <w:rsid w:val="0018796B"/>
    <w:rsid w:val="00190F17"/>
    <w:rsid w:val="00196BCC"/>
    <w:rsid w:val="001A012D"/>
    <w:rsid w:val="001C2F07"/>
    <w:rsid w:val="001D45CD"/>
    <w:rsid w:val="001E0239"/>
    <w:rsid w:val="001F0CEC"/>
    <w:rsid w:val="001F5A0C"/>
    <w:rsid w:val="0020304E"/>
    <w:rsid w:val="00205A15"/>
    <w:rsid w:val="00213294"/>
    <w:rsid w:val="00220A02"/>
    <w:rsid w:val="00222C44"/>
    <w:rsid w:val="00230948"/>
    <w:rsid w:val="0023371D"/>
    <w:rsid w:val="00233F88"/>
    <w:rsid w:val="002512AD"/>
    <w:rsid w:val="00266B97"/>
    <w:rsid w:val="0027756A"/>
    <w:rsid w:val="00285341"/>
    <w:rsid w:val="00292E72"/>
    <w:rsid w:val="00295B77"/>
    <w:rsid w:val="002A052F"/>
    <w:rsid w:val="002A50B7"/>
    <w:rsid w:val="002A557C"/>
    <w:rsid w:val="002A7890"/>
    <w:rsid w:val="002B156A"/>
    <w:rsid w:val="002B19F3"/>
    <w:rsid w:val="002B45CC"/>
    <w:rsid w:val="002C0277"/>
    <w:rsid w:val="002E09B2"/>
    <w:rsid w:val="002E4C6B"/>
    <w:rsid w:val="002E6C0D"/>
    <w:rsid w:val="002F02A1"/>
    <w:rsid w:val="002F3166"/>
    <w:rsid w:val="002F44B2"/>
    <w:rsid w:val="002F7FF6"/>
    <w:rsid w:val="00302572"/>
    <w:rsid w:val="0030275E"/>
    <w:rsid w:val="00305F4C"/>
    <w:rsid w:val="0031082A"/>
    <w:rsid w:val="0031276F"/>
    <w:rsid w:val="00323473"/>
    <w:rsid w:val="00324D63"/>
    <w:rsid w:val="00326937"/>
    <w:rsid w:val="003271C9"/>
    <w:rsid w:val="003300DD"/>
    <w:rsid w:val="00330CE0"/>
    <w:rsid w:val="003317F6"/>
    <w:rsid w:val="003331F9"/>
    <w:rsid w:val="0033364F"/>
    <w:rsid w:val="00336E9C"/>
    <w:rsid w:val="003377C9"/>
    <w:rsid w:val="00340818"/>
    <w:rsid w:val="00344D62"/>
    <w:rsid w:val="00346E2D"/>
    <w:rsid w:val="00350F94"/>
    <w:rsid w:val="0035142E"/>
    <w:rsid w:val="003543EE"/>
    <w:rsid w:val="0035672E"/>
    <w:rsid w:val="00364463"/>
    <w:rsid w:val="00365DF4"/>
    <w:rsid w:val="00367B67"/>
    <w:rsid w:val="00370602"/>
    <w:rsid w:val="0038146E"/>
    <w:rsid w:val="00385096"/>
    <w:rsid w:val="003915D4"/>
    <w:rsid w:val="00391646"/>
    <w:rsid w:val="003B1A73"/>
    <w:rsid w:val="003B380E"/>
    <w:rsid w:val="003C07C1"/>
    <w:rsid w:val="003C3F0F"/>
    <w:rsid w:val="003D0EAA"/>
    <w:rsid w:val="003D109B"/>
    <w:rsid w:val="003D718C"/>
    <w:rsid w:val="003E43C2"/>
    <w:rsid w:val="003E69F8"/>
    <w:rsid w:val="003E7729"/>
    <w:rsid w:val="003F16D2"/>
    <w:rsid w:val="00411E17"/>
    <w:rsid w:val="00420058"/>
    <w:rsid w:val="00426224"/>
    <w:rsid w:val="0044218A"/>
    <w:rsid w:val="00451D97"/>
    <w:rsid w:val="00472097"/>
    <w:rsid w:val="00480C20"/>
    <w:rsid w:val="004A1664"/>
    <w:rsid w:val="004A3C4F"/>
    <w:rsid w:val="004A5B23"/>
    <w:rsid w:val="004A61C1"/>
    <w:rsid w:val="004B12AF"/>
    <w:rsid w:val="004B33D6"/>
    <w:rsid w:val="004C1186"/>
    <w:rsid w:val="004C2BA2"/>
    <w:rsid w:val="004C4CC5"/>
    <w:rsid w:val="004D0A16"/>
    <w:rsid w:val="004D2DCC"/>
    <w:rsid w:val="004D5B38"/>
    <w:rsid w:val="004D7F29"/>
    <w:rsid w:val="004F00C9"/>
    <w:rsid w:val="004F207C"/>
    <w:rsid w:val="004F453D"/>
    <w:rsid w:val="00502C8B"/>
    <w:rsid w:val="00506126"/>
    <w:rsid w:val="00514FCF"/>
    <w:rsid w:val="00523D36"/>
    <w:rsid w:val="0052752E"/>
    <w:rsid w:val="00543D84"/>
    <w:rsid w:val="005454AB"/>
    <w:rsid w:val="00545EA8"/>
    <w:rsid w:val="00567828"/>
    <w:rsid w:val="005700B2"/>
    <w:rsid w:val="0057110B"/>
    <w:rsid w:val="00573185"/>
    <w:rsid w:val="005757D7"/>
    <w:rsid w:val="00587B5E"/>
    <w:rsid w:val="00596D82"/>
    <w:rsid w:val="00597B83"/>
    <w:rsid w:val="005A6DB9"/>
    <w:rsid w:val="005B17F0"/>
    <w:rsid w:val="005B25FD"/>
    <w:rsid w:val="005B4979"/>
    <w:rsid w:val="005C04DC"/>
    <w:rsid w:val="005D27A8"/>
    <w:rsid w:val="005D4393"/>
    <w:rsid w:val="005D6346"/>
    <w:rsid w:val="005E31F5"/>
    <w:rsid w:val="006011D8"/>
    <w:rsid w:val="00601450"/>
    <w:rsid w:val="006029EB"/>
    <w:rsid w:val="00607F0A"/>
    <w:rsid w:val="0061568B"/>
    <w:rsid w:val="006175EC"/>
    <w:rsid w:val="0062284F"/>
    <w:rsid w:val="006254C2"/>
    <w:rsid w:val="00640E91"/>
    <w:rsid w:val="006708B8"/>
    <w:rsid w:val="00671EE9"/>
    <w:rsid w:val="00681464"/>
    <w:rsid w:val="006A060A"/>
    <w:rsid w:val="006A3C78"/>
    <w:rsid w:val="006B59D6"/>
    <w:rsid w:val="006C6D82"/>
    <w:rsid w:val="006D28F0"/>
    <w:rsid w:val="006D6CED"/>
    <w:rsid w:val="006E21BB"/>
    <w:rsid w:val="006E6B74"/>
    <w:rsid w:val="00703261"/>
    <w:rsid w:val="00703D77"/>
    <w:rsid w:val="00717A06"/>
    <w:rsid w:val="00722348"/>
    <w:rsid w:val="007244AC"/>
    <w:rsid w:val="00732927"/>
    <w:rsid w:val="00740F18"/>
    <w:rsid w:val="00741ED4"/>
    <w:rsid w:val="00743D06"/>
    <w:rsid w:val="00750793"/>
    <w:rsid w:val="00773077"/>
    <w:rsid w:val="00775BD8"/>
    <w:rsid w:val="00785C7D"/>
    <w:rsid w:val="0079103D"/>
    <w:rsid w:val="00792F96"/>
    <w:rsid w:val="00796EE7"/>
    <w:rsid w:val="007A0748"/>
    <w:rsid w:val="007A5B07"/>
    <w:rsid w:val="007B10FB"/>
    <w:rsid w:val="007B26A0"/>
    <w:rsid w:val="007B3A99"/>
    <w:rsid w:val="007B6EF6"/>
    <w:rsid w:val="007C2B31"/>
    <w:rsid w:val="007C4135"/>
    <w:rsid w:val="007C6A14"/>
    <w:rsid w:val="007E1EBF"/>
    <w:rsid w:val="007F0FD9"/>
    <w:rsid w:val="007F3D06"/>
    <w:rsid w:val="0082121C"/>
    <w:rsid w:val="00842487"/>
    <w:rsid w:val="00847E28"/>
    <w:rsid w:val="00853790"/>
    <w:rsid w:val="0085383A"/>
    <w:rsid w:val="008578C9"/>
    <w:rsid w:val="0086251B"/>
    <w:rsid w:val="0086365B"/>
    <w:rsid w:val="00870BC2"/>
    <w:rsid w:val="00870FA2"/>
    <w:rsid w:val="008714FB"/>
    <w:rsid w:val="00872B86"/>
    <w:rsid w:val="008750FE"/>
    <w:rsid w:val="008810B1"/>
    <w:rsid w:val="00882A73"/>
    <w:rsid w:val="00890034"/>
    <w:rsid w:val="00894813"/>
    <w:rsid w:val="00896CC1"/>
    <w:rsid w:val="008A6706"/>
    <w:rsid w:val="008C58B1"/>
    <w:rsid w:val="008D36FC"/>
    <w:rsid w:val="008E05FE"/>
    <w:rsid w:val="008E36FA"/>
    <w:rsid w:val="008E63B6"/>
    <w:rsid w:val="008F1156"/>
    <w:rsid w:val="008F181D"/>
    <w:rsid w:val="008F1F34"/>
    <w:rsid w:val="008F4DC7"/>
    <w:rsid w:val="00910E30"/>
    <w:rsid w:val="009147B3"/>
    <w:rsid w:val="00927595"/>
    <w:rsid w:val="0094041E"/>
    <w:rsid w:val="00943D77"/>
    <w:rsid w:val="0095197C"/>
    <w:rsid w:val="00952693"/>
    <w:rsid w:val="00955781"/>
    <w:rsid w:val="009574AC"/>
    <w:rsid w:val="00976814"/>
    <w:rsid w:val="00983428"/>
    <w:rsid w:val="0099206F"/>
    <w:rsid w:val="009966DA"/>
    <w:rsid w:val="009A1D72"/>
    <w:rsid w:val="009C16A2"/>
    <w:rsid w:val="009C5411"/>
    <w:rsid w:val="009D4E54"/>
    <w:rsid w:val="009E21C8"/>
    <w:rsid w:val="009E2DF7"/>
    <w:rsid w:val="009F0291"/>
    <w:rsid w:val="009F3FB0"/>
    <w:rsid w:val="009F7CCD"/>
    <w:rsid w:val="00A17FC2"/>
    <w:rsid w:val="00A223AF"/>
    <w:rsid w:val="00A243B4"/>
    <w:rsid w:val="00A312E9"/>
    <w:rsid w:val="00A32022"/>
    <w:rsid w:val="00A32718"/>
    <w:rsid w:val="00A34B78"/>
    <w:rsid w:val="00A355F7"/>
    <w:rsid w:val="00A35F31"/>
    <w:rsid w:val="00A541EC"/>
    <w:rsid w:val="00A57E46"/>
    <w:rsid w:val="00A63BCF"/>
    <w:rsid w:val="00A64513"/>
    <w:rsid w:val="00A8033C"/>
    <w:rsid w:val="00A8674F"/>
    <w:rsid w:val="00AB1CE8"/>
    <w:rsid w:val="00AB5A66"/>
    <w:rsid w:val="00AB5E61"/>
    <w:rsid w:val="00AC0AD2"/>
    <w:rsid w:val="00AC3A6A"/>
    <w:rsid w:val="00AD3B14"/>
    <w:rsid w:val="00AD5641"/>
    <w:rsid w:val="00AD6DCD"/>
    <w:rsid w:val="00AE1B05"/>
    <w:rsid w:val="00B019AB"/>
    <w:rsid w:val="00B05DFE"/>
    <w:rsid w:val="00B13DE2"/>
    <w:rsid w:val="00B149D2"/>
    <w:rsid w:val="00B14B57"/>
    <w:rsid w:val="00B249FC"/>
    <w:rsid w:val="00B319B5"/>
    <w:rsid w:val="00B32340"/>
    <w:rsid w:val="00B377DB"/>
    <w:rsid w:val="00B42698"/>
    <w:rsid w:val="00B64FC0"/>
    <w:rsid w:val="00B76360"/>
    <w:rsid w:val="00B80053"/>
    <w:rsid w:val="00B827E3"/>
    <w:rsid w:val="00B83847"/>
    <w:rsid w:val="00B87248"/>
    <w:rsid w:val="00B91A07"/>
    <w:rsid w:val="00B92FDE"/>
    <w:rsid w:val="00B945C7"/>
    <w:rsid w:val="00B9747B"/>
    <w:rsid w:val="00B9798F"/>
    <w:rsid w:val="00BA0624"/>
    <w:rsid w:val="00BA67BC"/>
    <w:rsid w:val="00BB0698"/>
    <w:rsid w:val="00BB4CF7"/>
    <w:rsid w:val="00BC361B"/>
    <w:rsid w:val="00BC432F"/>
    <w:rsid w:val="00BC6EB0"/>
    <w:rsid w:val="00BD0497"/>
    <w:rsid w:val="00BD3F05"/>
    <w:rsid w:val="00BE0BD8"/>
    <w:rsid w:val="00BE233D"/>
    <w:rsid w:val="00BE29E3"/>
    <w:rsid w:val="00BE32CF"/>
    <w:rsid w:val="00BE3CCB"/>
    <w:rsid w:val="00BE6421"/>
    <w:rsid w:val="00BF54E3"/>
    <w:rsid w:val="00BF7FA2"/>
    <w:rsid w:val="00C06310"/>
    <w:rsid w:val="00C145BD"/>
    <w:rsid w:val="00C27638"/>
    <w:rsid w:val="00C27786"/>
    <w:rsid w:val="00C27F26"/>
    <w:rsid w:val="00C4673B"/>
    <w:rsid w:val="00C51024"/>
    <w:rsid w:val="00C54C4B"/>
    <w:rsid w:val="00C55CE9"/>
    <w:rsid w:val="00C6352A"/>
    <w:rsid w:val="00C655CA"/>
    <w:rsid w:val="00C72DCB"/>
    <w:rsid w:val="00C83D0F"/>
    <w:rsid w:val="00C920FF"/>
    <w:rsid w:val="00C94E68"/>
    <w:rsid w:val="00C954ED"/>
    <w:rsid w:val="00CB0527"/>
    <w:rsid w:val="00CC0C02"/>
    <w:rsid w:val="00CC3BCE"/>
    <w:rsid w:val="00CC722D"/>
    <w:rsid w:val="00CD29FE"/>
    <w:rsid w:val="00CF2093"/>
    <w:rsid w:val="00CF5AA3"/>
    <w:rsid w:val="00D00A02"/>
    <w:rsid w:val="00D01CF0"/>
    <w:rsid w:val="00D04FC6"/>
    <w:rsid w:val="00D26420"/>
    <w:rsid w:val="00D307B1"/>
    <w:rsid w:val="00D369FB"/>
    <w:rsid w:val="00D4061C"/>
    <w:rsid w:val="00D41D53"/>
    <w:rsid w:val="00D47B35"/>
    <w:rsid w:val="00D605FB"/>
    <w:rsid w:val="00D65408"/>
    <w:rsid w:val="00D70A59"/>
    <w:rsid w:val="00D74A5C"/>
    <w:rsid w:val="00D876C4"/>
    <w:rsid w:val="00D90182"/>
    <w:rsid w:val="00D94347"/>
    <w:rsid w:val="00DA0843"/>
    <w:rsid w:val="00DA1824"/>
    <w:rsid w:val="00DA7000"/>
    <w:rsid w:val="00DC4C1A"/>
    <w:rsid w:val="00DC61BC"/>
    <w:rsid w:val="00DC6A62"/>
    <w:rsid w:val="00DD4F03"/>
    <w:rsid w:val="00DE0767"/>
    <w:rsid w:val="00DE6BC4"/>
    <w:rsid w:val="00DF0320"/>
    <w:rsid w:val="00DF52A4"/>
    <w:rsid w:val="00DF7097"/>
    <w:rsid w:val="00E06C5C"/>
    <w:rsid w:val="00E144C4"/>
    <w:rsid w:val="00E2377C"/>
    <w:rsid w:val="00E23B73"/>
    <w:rsid w:val="00E25861"/>
    <w:rsid w:val="00E34711"/>
    <w:rsid w:val="00E522EA"/>
    <w:rsid w:val="00E53148"/>
    <w:rsid w:val="00E66387"/>
    <w:rsid w:val="00E74178"/>
    <w:rsid w:val="00E80BE7"/>
    <w:rsid w:val="00E864F5"/>
    <w:rsid w:val="00E8699D"/>
    <w:rsid w:val="00E94ADF"/>
    <w:rsid w:val="00E965F9"/>
    <w:rsid w:val="00EB1865"/>
    <w:rsid w:val="00EB1E8D"/>
    <w:rsid w:val="00EC233B"/>
    <w:rsid w:val="00EC541B"/>
    <w:rsid w:val="00ED28D1"/>
    <w:rsid w:val="00EE3919"/>
    <w:rsid w:val="00EE6E96"/>
    <w:rsid w:val="00F0324E"/>
    <w:rsid w:val="00F1466B"/>
    <w:rsid w:val="00F24E9E"/>
    <w:rsid w:val="00F4015C"/>
    <w:rsid w:val="00F44299"/>
    <w:rsid w:val="00F52AF7"/>
    <w:rsid w:val="00F605DD"/>
    <w:rsid w:val="00F70846"/>
    <w:rsid w:val="00F71714"/>
    <w:rsid w:val="00F776FF"/>
    <w:rsid w:val="00F91619"/>
    <w:rsid w:val="00FA2E6D"/>
    <w:rsid w:val="00FA6997"/>
    <w:rsid w:val="00FB323E"/>
    <w:rsid w:val="00FB3E78"/>
    <w:rsid w:val="00FC39B3"/>
    <w:rsid w:val="00FC3D46"/>
    <w:rsid w:val="00FC7B25"/>
    <w:rsid w:val="00FE0F36"/>
    <w:rsid w:val="00FE3766"/>
    <w:rsid w:val="00FE6DE4"/>
    <w:rsid w:val="00FF0605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9F44"/>
  <w15:chartTrackingRefBased/>
  <w15:docId w15:val="{1ABA1332-924F-41E9-B3ED-A38E377F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B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34711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4711"/>
    <w:pPr>
      <w:keepNext/>
      <w:keepLines/>
      <w:numPr>
        <w:numId w:val="1"/>
      </w:numPr>
      <w:spacing w:after="0" w:line="360" w:lineRule="auto"/>
      <w:jc w:val="center"/>
      <w:outlineLvl w:val="1"/>
    </w:pPr>
    <w:rPr>
      <w:rFonts w:ascii="Times New Roman" w:eastAsia="Times New Roman" w:hAnsi="Times New Roman"/>
      <w:color w:val="2F5496"/>
      <w:sz w:val="28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E34711"/>
    <w:pPr>
      <w:numPr>
        <w:ilvl w:val="1"/>
      </w:numPr>
      <w:jc w:val="left"/>
      <w:outlineLvl w:val="2"/>
    </w:pPr>
    <w:rPr>
      <w:rFonts w:eastAsia="TimesNewRomanPSMT"/>
    </w:rPr>
  </w:style>
  <w:style w:type="paragraph" w:styleId="4">
    <w:name w:val="heading 4"/>
    <w:basedOn w:val="a"/>
    <w:next w:val="a"/>
    <w:link w:val="40"/>
    <w:uiPriority w:val="9"/>
    <w:unhideWhenUsed/>
    <w:qFormat/>
    <w:rsid w:val="00E34711"/>
    <w:pPr>
      <w:keepNext/>
      <w:keepLines/>
      <w:spacing w:before="200" w:after="0" w:line="259" w:lineRule="auto"/>
      <w:outlineLvl w:val="3"/>
    </w:pPr>
    <w:rPr>
      <w:rFonts w:ascii="Calibri Light" w:eastAsia="Times New Roman" w:hAnsi="Calibri Light"/>
      <w:b/>
      <w:bCs/>
      <w:i/>
      <w:iCs/>
      <w:color w:val="4472C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B3A99"/>
    <w:pPr>
      <w:spacing w:after="0" w:line="240" w:lineRule="auto"/>
      <w:ind w:left="708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semiHidden/>
    <w:rsid w:val="007B3A99"/>
    <w:rPr>
      <w:rFonts w:ascii="Times New Roman" w:eastAsia="Times New Roman" w:hAnsi="Times New Roman"/>
      <w:b/>
      <w:bCs/>
      <w:sz w:val="28"/>
      <w:szCs w:val="24"/>
    </w:rPr>
  </w:style>
  <w:style w:type="paragraph" w:styleId="a5">
    <w:name w:val="Body Text"/>
    <w:basedOn w:val="a"/>
    <w:link w:val="a6"/>
    <w:uiPriority w:val="1"/>
    <w:unhideWhenUsed/>
    <w:qFormat/>
    <w:rsid w:val="002E4C6B"/>
    <w:pPr>
      <w:spacing w:after="120"/>
    </w:pPr>
    <w:rPr>
      <w:lang w:val="x-none"/>
    </w:rPr>
  </w:style>
  <w:style w:type="character" w:customStyle="1" w:styleId="a6">
    <w:name w:val="Основной текст Знак"/>
    <w:link w:val="a5"/>
    <w:uiPriority w:val="1"/>
    <w:rsid w:val="002E4C6B"/>
    <w:rPr>
      <w:sz w:val="22"/>
      <w:szCs w:val="22"/>
      <w:lang w:eastAsia="en-US"/>
    </w:rPr>
  </w:style>
  <w:style w:type="paragraph" w:styleId="31">
    <w:name w:val="Body Text Indent 3"/>
    <w:basedOn w:val="a"/>
    <w:link w:val="32"/>
    <w:semiHidden/>
    <w:unhideWhenUsed/>
    <w:rsid w:val="002E4C6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semiHidden/>
    <w:rsid w:val="002E4C6B"/>
    <w:rPr>
      <w:sz w:val="16"/>
      <w:szCs w:val="16"/>
      <w:lang w:eastAsia="en-US"/>
    </w:rPr>
  </w:style>
  <w:style w:type="character" w:customStyle="1" w:styleId="shorttext">
    <w:name w:val="short_text"/>
    <w:basedOn w:val="a0"/>
    <w:rsid w:val="00285341"/>
  </w:style>
  <w:style w:type="table" w:styleId="a7">
    <w:name w:val="Table Grid"/>
    <w:basedOn w:val="a1"/>
    <w:uiPriority w:val="59"/>
    <w:rsid w:val="00E06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0BE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E80BE7"/>
    <w:rPr>
      <w:rFonts w:ascii="Tahoma" w:hAnsi="Tahoma" w:cs="Tahoma"/>
      <w:sz w:val="16"/>
      <w:szCs w:val="16"/>
      <w:lang w:eastAsia="en-US"/>
    </w:rPr>
  </w:style>
  <w:style w:type="character" w:styleId="aa">
    <w:name w:val="Emphasis"/>
    <w:uiPriority w:val="20"/>
    <w:qFormat/>
    <w:rsid w:val="009574AC"/>
    <w:rPr>
      <w:i/>
      <w:iCs/>
    </w:rPr>
  </w:style>
  <w:style w:type="paragraph" w:styleId="ab">
    <w:name w:val="Normal (Web)"/>
    <w:basedOn w:val="a"/>
    <w:uiPriority w:val="99"/>
    <w:unhideWhenUsed/>
    <w:rsid w:val="00A80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E34711"/>
    <w:rPr>
      <w:rFonts w:ascii="Times New Roman" w:eastAsia="Times New Roman" w:hAnsi="Times New Roman"/>
      <w:color w:val="2F5496"/>
      <w:sz w:val="28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E34711"/>
    <w:rPr>
      <w:rFonts w:ascii="Times New Roman" w:eastAsia="TimesNewRomanPSMT" w:hAnsi="Times New Roman"/>
      <w:color w:val="2F5496"/>
      <w:sz w:val="28"/>
      <w:szCs w:val="26"/>
      <w:lang w:eastAsia="en-US"/>
    </w:rPr>
  </w:style>
  <w:style w:type="paragraph" w:styleId="ac">
    <w:name w:val="List Paragraph"/>
    <w:basedOn w:val="a"/>
    <w:link w:val="ad"/>
    <w:uiPriority w:val="34"/>
    <w:qFormat/>
    <w:rsid w:val="00E34711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d">
    <w:name w:val="Абзац списка Знак"/>
    <w:link w:val="ac"/>
    <w:uiPriority w:val="34"/>
    <w:locked/>
    <w:rsid w:val="00E34711"/>
    <w:rPr>
      <w:rFonts w:ascii="Times New Roman" w:hAnsi="Times New Roman"/>
      <w:sz w:val="24"/>
      <w:szCs w:val="22"/>
      <w:lang w:eastAsia="en-US"/>
    </w:rPr>
  </w:style>
  <w:style w:type="paragraph" w:customStyle="1" w:styleId="Style8">
    <w:name w:val="Style8"/>
    <w:basedOn w:val="a"/>
    <w:rsid w:val="00E3471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347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rsid w:val="00E34711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E3471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Основной текст (16)_"/>
    <w:link w:val="160"/>
    <w:rsid w:val="00E34711"/>
    <w:rPr>
      <w:rFonts w:hAnsi="Times New Roman"/>
      <w:sz w:val="17"/>
      <w:szCs w:val="17"/>
      <w:shd w:val="clear" w:color="auto" w:fill="FFFFFF"/>
    </w:rPr>
  </w:style>
  <w:style w:type="character" w:customStyle="1" w:styleId="1612pt">
    <w:name w:val="Основной текст (16) + 12 pt"/>
    <w:rsid w:val="00E34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60">
    <w:name w:val="Основной текст (16)"/>
    <w:basedOn w:val="a"/>
    <w:link w:val="16"/>
    <w:rsid w:val="00E34711"/>
    <w:pPr>
      <w:widowControl w:val="0"/>
      <w:shd w:val="clear" w:color="auto" w:fill="FFFFFF"/>
      <w:spacing w:after="0" w:line="0" w:lineRule="atLeast"/>
      <w:jc w:val="both"/>
    </w:pPr>
    <w:rPr>
      <w:rFonts w:hAnsi="Times New Roman"/>
      <w:sz w:val="17"/>
      <w:szCs w:val="17"/>
      <w:lang w:eastAsia="ru-RU"/>
    </w:rPr>
  </w:style>
  <w:style w:type="character" w:customStyle="1" w:styleId="10">
    <w:name w:val="Заголовок 1 Знак"/>
    <w:link w:val="1"/>
    <w:uiPriority w:val="9"/>
    <w:rsid w:val="00E34711"/>
    <w:rPr>
      <w:rFonts w:ascii="Calibri Light" w:eastAsia="Times New Roman" w:hAnsi="Calibri Light"/>
      <w:color w:val="2F5496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"/>
    <w:rsid w:val="00E34711"/>
    <w:rPr>
      <w:rFonts w:ascii="Calibri Light" w:eastAsia="Times New Roman" w:hAnsi="Calibri Light"/>
      <w:b/>
      <w:bCs/>
      <w:i/>
      <w:iCs/>
      <w:color w:val="4472C4"/>
      <w:sz w:val="24"/>
      <w:szCs w:val="22"/>
      <w:lang w:eastAsia="en-US"/>
    </w:rPr>
  </w:style>
  <w:style w:type="paragraph" w:customStyle="1" w:styleId="xl36">
    <w:name w:val="xl36"/>
    <w:basedOn w:val="a"/>
    <w:rsid w:val="00E3471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E34711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e">
    <w:name w:val="Hyperlink"/>
    <w:uiPriority w:val="99"/>
    <w:unhideWhenUsed/>
    <w:rsid w:val="00E34711"/>
    <w:rPr>
      <w:color w:val="0000FF"/>
      <w:u w:val="single"/>
    </w:rPr>
  </w:style>
  <w:style w:type="character" w:styleId="af">
    <w:name w:val="Strong"/>
    <w:uiPriority w:val="22"/>
    <w:qFormat/>
    <w:rsid w:val="00E34711"/>
    <w:rPr>
      <w:b/>
      <w:bCs/>
    </w:rPr>
  </w:style>
  <w:style w:type="character" w:customStyle="1" w:styleId="upper">
    <w:name w:val="upper"/>
    <w:basedOn w:val="a0"/>
    <w:rsid w:val="00E34711"/>
  </w:style>
  <w:style w:type="paragraph" w:styleId="af0">
    <w:name w:val="TOC Heading"/>
    <w:basedOn w:val="1"/>
    <w:next w:val="a"/>
    <w:uiPriority w:val="39"/>
    <w:unhideWhenUsed/>
    <w:qFormat/>
    <w:rsid w:val="00E3471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34711"/>
    <w:pPr>
      <w:tabs>
        <w:tab w:val="left" w:pos="440"/>
        <w:tab w:val="right" w:leader="dot" w:pos="9345"/>
      </w:tabs>
      <w:spacing w:after="100" w:line="259" w:lineRule="auto"/>
    </w:pPr>
    <w:rPr>
      <w:rFonts w:ascii="Times New Roman" w:hAnsi="Times New Roman"/>
      <w:sz w:val="24"/>
    </w:rPr>
  </w:style>
  <w:style w:type="paragraph" w:styleId="33">
    <w:name w:val="toc 3"/>
    <w:basedOn w:val="a"/>
    <w:next w:val="a"/>
    <w:autoRedefine/>
    <w:uiPriority w:val="39"/>
    <w:unhideWhenUsed/>
    <w:rsid w:val="00E34711"/>
    <w:pPr>
      <w:tabs>
        <w:tab w:val="left" w:pos="851"/>
        <w:tab w:val="right" w:leader="dot" w:pos="9345"/>
      </w:tabs>
      <w:spacing w:after="100"/>
      <w:ind w:left="440"/>
    </w:pPr>
    <w:rPr>
      <w:rFonts w:ascii="Times New Roman" w:hAnsi="Times New Roman"/>
      <w:sz w:val="24"/>
    </w:rPr>
  </w:style>
  <w:style w:type="paragraph" w:styleId="21">
    <w:name w:val="toc 2"/>
    <w:basedOn w:val="a"/>
    <w:next w:val="a"/>
    <w:autoRedefine/>
    <w:uiPriority w:val="39"/>
    <w:unhideWhenUsed/>
    <w:rsid w:val="00E34711"/>
    <w:pPr>
      <w:tabs>
        <w:tab w:val="left" w:pos="880"/>
        <w:tab w:val="right" w:leader="dot" w:pos="9345"/>
      </w:tabs>
      <w:spacing w:after="0"/>
      <w:ind w:left="426" w:hanging="78"/>
    </w:pPr>
    <w:rPr>
      <w:rFonts w:ascii="Times New Roman" w:hAnsi="Times New Roman"/>
      <w:noProof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E347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2">
    <w:name w:val="Верхний колонтитул Знак"/>
    <w:link w:val="af1"/>
    <w:uiPriority w:val="99"/>
    <w:rsid w:val="00E34711"/>
    <w:rPr>
      <w:rFonts w:ascii="Times New Roman" w:hAnsi="Times New Roman"/>
      <w:sz w:val="24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E347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4">
    <w:name w:val="Нижний колонтитул Знак"/>
    <w:link w:val="af3"/>
    <w:uiPriority w:val="99"/>
    <w:rsid w:val="00E34711"/>
    <w:rPr>
      <w:rFonts w:ascii="Times New Roman" w:hAnsi="Times New Roman"/>
      <w:sz w:val="24"/>
      <w:szCs w:val="22"/>
      <w:lang w:eastAsia="en-US"/>
    </w:rPr>
  </w:style>
  <w:style w:type="paragraph" w:customStyle="1" w:styleId="Twordizme">
    <w:name w:val="Tword_izme"/>
    <w:basedOn w:val="a"/>
    <w:link w:val="TwordizmeChar"/>
    <w:rsid w:val="00E34711"/>
    <w:pPr>
      <w:spacing w:after="0" w:line="240" w:lineRule="auto"/>
      <w:jc w:val="center"/>
    </w:pPr>
    <w:rPr>
      <w:rFonts w:ascii="ISOCPEUR" w:eastAsia="Times New Roman" w:hAnsi="ISOCPEUR"/>
      <w:i/>
      <w:sz w:val="18"/>
      <w:szCs w:val="24"/>
      <w:lang w:eastAsia="ru-RU"/>
    </w:rPr>
  </w:style>
  <w:style w:type="character" w:customStyle="1" w:styleId="TwordizmeChar">
    <w:name w:val="Tword_izme Char"/>
    <w:link w:val="Twordizme"/>
    <w:rsid w:val="00E34711"/>
    <w:rPr>
      <w:rFonts w:ascii="ISOCPEUR" w:eastAsia="Times New Roman" w:hAnsi="ISOCPEUR"/>
      <w:i/>
      <w:sz w:val="18"/>
      <w:szCs w:val="24"/>
    </w:rPr>
  </w:style>
  <w:style w:type="paragraph" w:customStyle="1" w:styleId="Tworddate">
    <w:name w:val="Tword_date"/>
    <w:basedOn w:val="a"/>
    <w:link w:val="TworddateChar"/>
    <w:rsid w:val="00E34711"/>
    <w:pPr>
      <w:spacing w:after="0" w:line="240" w:lineRule="auto"/>
      <w:jc w:val="center"/>
    </w:pPr>
    <w:rPr>
      <w:rFonts w:ascii="ISOCPEUR" w:eastAsia="Times New Roman" w:hAnsi="ISOCPEUR"/>
      <w:i/>
      <w:sz w:val="16"/>
      <w:szCs w:val="24"/>
      <w:lang w:eastAsia="ru-RU"/>
    </w:rPr>
  </w:style>
  <w:style w:type="character" w:customStyle="1" w:styleId="TworddateChar">
    <w:name w:val="Tword_date Char"/>
    <w:link w:val="Tworddate"/>
    <w:rsid w:val="00E34711"/>
    <w:rPr>
      <w:rFonts w:ascii="ISOCPEUR" w:eastAsia="Times New Roman" w:hAnsi="ISOCPEUR"/>
      <w:i/>
      <w:sz w:val="16"/>
      <w:szCs w:val="24"/>
    </w:rPr>
  </w:style>
  <w:style w:type="character" w:customStyle="1" w:styleId="TwordcopyformatChar">
    <w:name w:val="Tword_copy_format Char"/>
    <w:link w:val="Twordcopyformat"/>
    <w:rsid w:val="00E34711"/>
    <w:rPr>
      <w:rFonts w:ascii="ISOCPEUR" w:hAnsi="ISOCPEUR" w:cs="Arial"/>
      <w:i/>
    </w:rPr>
  </w:style>
  <w:style w:type="paragraph" w:customStyle="1" w:styleId="Twordcopyformat">
    <w:name w:val="Tword_copy_format"/>
    <w:basedOn w:val="a"/>
    <w:link w:val="TwordcopyformatChar"/>
    <w:rsid w:val="00E34711"/>
    <w:pPr>
      <w:spacing w:after="0" w:line="240" w:lineRule="auto"/>
      <w:jc w:val="center"/>
    </w:pPr>
    <w:rPr>
      <w:rFonts w:ascii="ISOCPEUR" w:hAnsi="ISOCPEUR" w:cs="Arial"/>
      <w:i/>
      <w:sz w:val="20"/>
      <w:szCs w:val="20"/>
      <w:lang w:eastAsia="ru-RU"/>
    </w:rPr>
  </w:style>
  <w:style w:type="paragraph" w:customStyle="1" w:styleId="Twordoboz">
    <w:name w:val="Tword_oboz"/>
    <w:basedOn w:val="a"/>
    <w:rsid w:val="00E34711"/>
    <w:pPr>
      <w:spacing w:after="0" w:line="240" w:lineRule="auto"/>
      <w:jc w:val="center"/>
    </w:pPr>
    <w:rPr>
      <w:rFonts w:ascii="ISOCPEUR" w:eastAsia="Times New Roman" w:hAnsi="ISOCPEUR" w:cs="Arial"/>
      <w:i/>
      <w:sz w:val="36"/>
      <w:szCs w:val="36"/>
      <w:lang w:eastAsia="ru-RU"/>
    </w:rPr>
  </w:style>
  <w:style w:type="paragraph" w:customStyle="1" w:styleId="Twordlitlistlistov">
    <w:name w:val="Tword_lit_list_listov"/>
    <w:basedOn w:val="a"/>
    <w:rsid w:val="00E34711"/>
    <w:pPr>
      <w:widowControl w:val="0"/>
      <w:adjustRightInd w:val="0"/>
      <w:spacing w:after="0" w:line="240" w:lineRule="auto"/>
      <w:jc w:val="center"/>
      <w:textAlignment w:val="baseline"/>
    </w:pPr>
    <w:rPr>
      <w:rFonts w:ascii="ISOCPEUR" w:eastAsia="Times New Roman" w:hAnsi="ISOCPEUR" w:cs="Arial"/>
      <w:i/>
      <w:sz w:val="24"/>
      <w:szCs w:val="18"/>
      <w:lang w:eastAsia="ru-RU"/>
    </w:rPr>
  </w:style>
  <w:style w:type="paragraph" w:customStyle="1" w:styleId="Twordaddfieldheads">
    <w:name w:val="Tword_add_field_heads"/>
    <w:basedOn w:val="a"/>
    <w:rsid w:val="00E34711"/>
    <w:pPr>
      <w:widowControl w:val="0"/>
      <w:adjustRightInd w:val="0"/>
      <w:spacing w:after="0" w:line="240" w:lineRule="auto"/>
      <w:jc w:val="center"/>
      <w:textAlignment w:val="baseline"/>
    </w:pPr>
    <w:rPr>
      <w:rFonts w:ascii="ISOCPEUR" w:eastAsia="Times New Roman" w:hAnsi="ISOCPEUR" w:cs="Arial"/>
      <w:i/>
      <w:sz w:val="24"/>
      <w:szCs w:val="20"/>
      <w:lang w:eastAsia="ru-RU"/>
    </w:rPr>
  </w:style>
  <w:style w:type="paragraph" w:customStyle="1" w:styleId="Twordfami">
    <w:name w:val="Tword_fami"/>
    <w:basedOn w:val="a"/>
    <w:link w:val="Twordfami0"/>
    <w:rsid w:val="00E34711"/>
    <w:pPr>
      <w:spacing w:after="0" w:line="240" w:lineRule="auto"/>
    </w:pPr>
    <w:rPr>
      <w:rFonts w:ascii="ISOCPEUR" w:eastAsia="Times New Roman" w:hAnsi="ISOCPEUR" w:cs="Arial"/>
      <w:i/>
      <w:sz w:val="24"/>
      <w:szCs w:val="20"/>
      <w:lang w:eastAsia="ru-RU"/>
    </w:rPr>
  </w:style>
  <w:style w:type="character" w:customStyle="1" w:styleId="Twordfami0">
    <w:name w:val="Tword_fami Знак"/>
    <w:link w:val="Twordfami"/>
    <w:rsid w:val="00E34711"/>
    <w:rPr>
      <w:rFonts w:ascii="ISOCPEUR" w:eastAsia="Times New Roman" w:hAnsi="ISOCPEUR" w:cs="Arial"/>
      <w:i/>
      <w:sz w:val="24"/>
    </w:rPr>
  </w:style>
  <w:style w:type="paragraph" w:customStyle="1" w:styleId="Twordfirm">
    <w:name w:val="Tword_firm"/>
    <w:basedOn w:val="a"/>
    <w:link w:val="TwordfirmCharChar"/>
    <w:rsid w:val="00E34711"/>
    <w:pPr>
      <w:spacing w:after="0" w:line="240" w:lineRule="auto"/>
      <w:jc w:val="center"/>
    </w:pPr>
    <w:rPr>
      <w:rFonts w:ascii="ISOCPEUR" w:eastAsia="Times New Roman" w:hAnsi="ISOCPEUR" w:cs="Arial"/>
      <w:i/>
      <w:sz w:val="24"/>
      <w:szCs w:val="24"/>
      <w:lang w:eastAsia="ru-RU"/>
    </w:rPr>
  </w:style>
  <w:style w:type="character" w:customStyle="1" w:styleId="TwordfirmCharChar">
    <w:name w:val="Tword_firm Char Char"/>
    <w:link w:val="Twordfirm"/>
    <w:rsid w:val="00E34711"/>
    <w:rPr>
      <w:rFonts w:ascii="ISOCPEUR" w:eastAsia="Times New Roman" w:hAnsi="ISOCPEUR" w:cs="Arial"/>
      <w:i/>
      <w:sz w:val="24"/>
      <w:szCs w:val="24"/>
    </w:rPr>
  </w:style>
  <w:style w:type="paragraph" w:customStyle="1" w:styleId="Twordlitera">
    <w:name w:val="Tword_litera"/>
    <w:basedOn w:val="Twordlitlistlistov"/>
    <w:rsid w:val="00E34711"/>
    <w:rPr>
      <w:sz w:val="18"/>
    </w:rPr>
  </w:style>
  <w:style w:type="character" w:customStyle="1" w:styleId="hcp2">
    <w:name w:val="hcp2"/>
    <w:rsid w:val="00E34711"/>
    <w:rPr>
      <w:b/>
      <w:bCs/>
    </w:rPr>
  </w:style>
  <w:style w:type="paragraph" w:customStyle="1" w:styleId="hcp3">
    <w:name w:val="hcp3"/>
    <w:basedOn w:val="a"/>
    <w:rsid w:val="00E3471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cp4">
    <w:name w:val="hcp4"/>
    <w:rsid w:val="00E34711"/>
    <w:rPr>
      <w:rFonts w:ascii="Times New Roman" w:hAnsi="Times New Roman" w:cs="Times New Roman" w:hint="default"/>
      <w:sz w:val="24"/>
      <w:szCs w:val="24"/>
    </w:rPr>
  </w:style>
  <w:style w:type="character" w:customStyle="1" w:styleId="hcp5">
    <w:name w:val="hcp5"/>
    <w:rsid w:val="00E34711"/>
    <w:rPr>
      <w:b/>
      <w:bCs/>
    </w:rPr>
  </w:style>
  <w:style w:type="character" w:customStyle="1" w:styleId="hcp6">
    <w:name w:val="hcp6"/>
    <w:rsid w:val="00E34711"/>
    <w:rPr>
      <w:rFonts w:ascii="Times New Roman" w:eastAsia="Times New Roman" w:hAnsi="Times New Roman" w:cs="Times New Roman" w:hint="default"/>
      <w:lang w:val="ru-RU" w:eastAsia="ru-RU" w:bidi="ar-SA"/>
    </w:rPr>
  </w:style>
  <w:style w:type="paragraph" w:customStyle="1" w:styleId="pdfparastyle23">
    <w:name w:val="pdfparastyle23"/>
    <w:basedOn w:val="a"/>
    <w:rsid w:val="00E34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dfcharstyle15">
    <w:name w:val="pdfcharstyle15"/>
    <w:basedOn w:val="a0"/>
    <w:rsid w:val="00E34711"/>
  </w:style>
  <w:style w:type="paragraph" w:customStyle="1" w:styleId="pdfparastyle06">
    <w:name w:val="pdfparastyle06"/>
    <w:basedOn w:val="a"/>
    <w:rsid w:val="00E34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dfparastyle08">
    <w:name w:val="pdfparastyle08"/>
    <w:basedOn w:val="a"/>
    <w:rsid w:val="00E34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dfcharstyle2">
    <w:name w:val="pdfcharstyle2"/>
    <w:basedOn w:val="a0"/>
    <w:rsid w:val="00E34711"/>
  </w:style>
  <w:style w:type="character" w:styleId="af5">
    <w:name w:val="FollowedHyperlink"/>
    <w:uiPriority w:val="99"/>
    <w:semiHidden/>
    <w:unhideWhenUsed/>
    <w:rsid w:val="00E34711"/>
    <w:rPr>
      <w:color w:val="954F72"/>
      <w:u w:val="single"/>
    </w:rPr>
  </w:style>
  <w:style w:type="character" w:styleId="af6">
    <w:name w:val="annotation reference"/>
    <w:uiPriority w:val="99"/>
    <w:semiHidden/>
    <w:unhideWhenUsed/>
    <w:rsid w:val="00E3471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34711"/>
    <w:pPr>
      <w:spacing w:after="16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E34711"/>
    <w:rPr>
      <w:rFonts w:ascii="Times New Roman" w:hAnsi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34711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34711"/>
    <w:rPr>
      <w:rFonts w:ascii="Times New Roman" w:hAnsi="Times New Roman"/>
      <w:b/>
      <w:bCs/>
      <w:lang w:eastAsia="en-US"/>
    </w:rPr>
  </w:style>
  <w:style w:type="paragraph" w:styleId="afb">
    <w:name w:val="Revision"/>
    <w:hidden/>
    <w:uiPriority w:val="99"/>
    <w:semiHidden/>
    <w:rsid w:val="00E34711"/>
    <w:rPr>
      <w:sz w:val="22"/>
      <w:szCs w:val="22"/>
      <w:lang w:eastAsia="en-US"/>
    </w:rPr>
  </w:style>
  <w:style w:type="character" w:styleId="afc">
    <w:name w:val="Placeholder Text"/>
    <w:uiPriority w:val="99"/>
    <w:semiHidden/>
    <w:rsid w:val="00E34711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E3471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E3471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reenbox">
    <w:name w:val="green_box"/>
    <w:basedOn w:val="a"/>
    <w:rsid w:val="00E34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lumn">
    <w:name w:val="column"/>
    <w:rsid w:val="00E34711"/>
  </w:style>
  <w:style w:type="paragraph" w:styleId="afd">
    <w:name w:val="caption"/>
    <w:basedOn w:val="a"/>
    <w:next w:val="a"/>
    <w:uiPriority w:val="35"/>
    <w:unhideWhenUsed/>
    <w:qFormat/>
    <w:rsid w:val="00E34711"/>
    <w:pPr>
      <w:spacing w:line="240" w:lineRule="auto"/>
    </w:pPr>
    <w:rPr>
      <w:rFonts w:ascii="Times New Roman" w:hAnsi="Times New Roman"/>
      <w:iCs/>
      <w:color w:val="2F5496"/>
      <w:sz w:val="24"/>
      <w:szCs w:val="18"/>
    </w:rPr>
  </w:style>
  <w:style w:type="paragraph" w:customStyle="1" w:styleId="formattext">
    <w:name w:val="formattext"/>
    <w:basedOn w:val="a"/>
    <w:rsid w:val="00E34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Неразрешенное упоминание1"/>
    <w:uiPriority w:val="99"/>
    <w:semiHidden/>
    <w:unhideWhenUsed/>
    <w:rsid w:val="00E34711"/>
    <w:rPr>
      <w:color w:val="605E5C"/>
      <w:shd w:val="clear" w:color="auto" w:fill="E1DFDD"/>
    </w:rPr>
  </w:style>
  <w:style w:type="character" w:customStyle="1" w:styleId="bx-messenger-message">
    <w:name w:val="bx-messenger-message"/>
    <w:basedOn w:val="a0"/>
    <w:rsid w:val="00E34711"/>
  </w:style>
  <w:style w:type="character" w:customStyle="1" w:styleId="bx-messenger-content-item-like">
    <w:name w:val="bx-messenger-content-item-like"/>
    <w:basedOn w:val="a0"/>
    <w:rsid w:val="00E34711"/>
  </w:style>
  <w:style w:type="paragraph" w:styleId="afe">
    <w:name w:val="Plain Text"/>
    <w:basedOn w:val="a"/>
    <w:link w:val="aff"/>
    <w:uiPriority w:val="99"/>
    <w:rsid w:val="00E34711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">
    <w:name w:val="Текст Знак"/>
    <w:link w:val="afe"/>
    <w:uiPriority w:val="99"/>
    <w:rsid w:val="00E34711"/>
    <w:rPr>
      <w:rFonts w:ascii="Courier New" w:eastAsia="Times New Roman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c.c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AA55B-3F9A-47AF-A51B-2EBA7B5A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YaschenkoVA</dc:creator>
  <cp:keywords/>
  <cp:lastModifiedBy>Бородин И.Э,</cp:lastModifiedBy>
  <cp:revision>11</cp:revision>
  <cp:lastPrinted>2021-04-22T13:08:00Z</cp:lastPrinted>
  <dcterms:created xsi:type="dcterms:W3CDTF">2023-09-08T06:07:00Z</dcterms:created>
  <dcterms:modified xsi:type="dcterms:W3CDTF">2023-10-03T07:57:00Z</dcterms:modified>
</cp:coreProperties>
</file>